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7549" w:rsidRDefault="0081620F" w:rsidP="00341383">
      <w:pPr>
        <w:spacing w:after="40"/>
        <w:jc w:val="both"/>
      </w:pPr>
      <w:r>
        <w:rPr>
          <w:b/>
          <w:color w:val="16385C"/>
          <w:sz w:val="18"/>
        </w:rPr>
        <w:t xml:space="preserve">NAGALAND BOARD OF SCHOOL EDUCATION  </w:t>
      </w:r>
    </w:p>
    <w:p w:rsidR="00E27549" w:rsidRDefault="0081620F" w:rsidP="00341383">
      <w:pPr>
        <w:spacing w:after="60"/>
        <w:jc w:val="both"/>
      </w:pPr>
      <w:r>
        <w:rPr>
          <w:b/>
          <w:color w:val="16385C"/>
          <w:sz w:val="40"/>
        </w:rPr>
        <w:t>Participant Compendium</w:t>
      </w:r>
    </w:p>
    <w:p w:rsidR="00E27549" w:rsidRDefault="0081620F" w:rsidP="00341383">
      <w:pPr>
        <w:jc w:val="both"/>
      </w:pPr>
      <w:r>
        <w:rPr>
          <w:color w:val="4F566B"/>
        </w:rPr>
        <w:t>Every activity of the afternoon with its model answer, the three profiles, and the kit for running this in your own school.</w:t>
      </w:r>
    </w:p>
    <w:tbl>
      <w:tblPr>
        <w:tblStyle w:val="TableGrid"/>
        <w:tblW w:w="0" w:type="auto"/>
        <w:tblBorders>
          <w:top w:val="single" w:sz="8" w:space="0" w:color="404040"/>
          <w:left w:val="single" w:sz="8" w:space="0" w:color="404040"/>
          <w:bottom w:val="single" w:sz="8" w:space="0" w:color="404040"/>
          <w:right w:val="single" w:sz="8" w:space="0" w:color="404040"/>
          <w:insideH w:val="single" w:sz="6" w:space="0" w:color="595959"/>
          <w:insideV w:val="single" w:sz="6" w:space="0" w:color="595959"/>
        </w:tblBorders>
        <w:tblCellMar>
          <w:top w:w="50" w:type="dxa"/>
          <w:left w:w="85" w:type="dxa"/>
          <w:bottom w:w="50" w:type="dxa"/>
          <w:right w:w="85" w:type="dxa"/>
        </w:tblCellMar>
        <w:tblLook w:val="04A0"/>
      </w:tblPr>
      <w:tblGrid>
        <w:gridCol w:w="9317"/>
      </w:tblGrid>
      <w:tr w:rsidR="00E27549">
        <w:trPr>
          <w:cantSplit/>
        </w:trPr>
        <w:tc>
          <w:tcPr>
            <w:tcW w:w="9317" w:type="dxa"/>
            <w:shd w:val="clear" w:color="auto" w:fill="16385C"/>
          </w:tcPr>
          <w:p w:rsidR="00E27549" w:rsidRDefault="0081620F" w:rsidP="00341383">
            <w:pPr>
              <w:jc w:val="both"/>
            </w:pPr>
            <w:r>
              <w:rPr>
                <w:b/>
                <w:color w:val="FFFFFF"/>
                <w:sz w:val="22"/>
              </w:rPr>
              <w:t xml:space="preserve">HAND OUT </w:t>
            </w:r>
          </w:p>
          <w:p w:rsidR="00E27549" w:rsidRDefault="0081620F" w:rsidP="00341383">
            <w:pPr>
              <w:jc w:val="both"/>
            </w:pPr>
            <w:r>
              <w:rPr>
                <w:color w:val="EAEFF6"/>
                <w:sz w:val="20"/>
              </w:rPr>
              <w:t>This is your take-home reference. It carries the answer to every activity you did today.</w:t>
            </w:r>
          </w:p>
        </w:tc>
      </w:tr>
      <w:tr w:rsidR="00E27549">
        <w:trPr>
          <w:cantSplit/>
        </w:trPr>
        <w:tc>
          <w:tcPr>
            <w:tcW w:w="9317" w:type="dxa"/>
            <w:shd w:val="clear" w:color="auto" w:fill="F2F2F2"/>
          </w:tcPr>
          <w:p w:rsidR="00E27549" w:rsidRDefault="0081620F" w:rsidP="00341383">
            <w:pPr>
              <w:jc w:val="both"/>
            </w:pPr>
            <w:r>
              <w:rPr>
                <w:b/>
                <w:caps/>
                <w:color w:val="000000"/>
                <w:sz w:val="20"/>
              </w:rPr>
              <w:t>ONE RULE</w:t>
            </w:r>
          </w:p>
          <w:p w:rsidR="00E27549" w:rsidRDefault="0081620F" w:rsidP="00341383">
            <w:pPr>
              <w:jc w:val="both"/>
            </w:pPr>
            <w:r>
              <w:rPr>
                <w:sz w:val="20"/>
              </w:rPr>
              <w:t>No rating exists without a written justification that names the evidence and points at the printed parameter. The goal is not identical cards. It is cards whose every rating can be defended by pointing at something.</w:t>
            </w:r>
          </w:p>
        </w:tc>
      </w:tr>
    </w:tbl>
    <w:p w:rsidR="00E27549" w:rsidRDefault="0081620F" w:rsidP="00341383">
      <w:pPr>
        <w:keepNext/>
        <w:shd w:val="clear" w:color="auto" w:fill="16385C"/>
        <w:spacing w:before="200" w:after="90"/>
        <w:ind w:left="85" w:right="85"/>
        <w:jc w:val="both"/>
      </w:pPr>
      <w:r>
        <w:rPr>
          <w:b/>
          <w:caps/>
          <w:color w:val="FFFFFF"/>
          <w:sz w:val="20"/>
          <w:szCs w:val="20"/>
        </w:rPr>
        <w:t>WHAT IS IN HERE</w:t>
      </w:r>
    </w:p>
    <w:tbl>
      <w:tblPr>
        <w:tblStyle w:val="TableGrid"/>
        <w:tblW w:w="0" w:type="auto"/>
        <w:tblBorders>
          <w:top w:val="single" w:sz="8" w:space="0" w:color="404040"/>
          <w:left w:val="single" w:sz="8" w:space="0" w:color="404040"/>
          <w:bottom w:val="single" w:sz="8" w:space="0" w:color="404040"/>
          <w:right w:val="single" w:sz="8" w:space="0" w:color="404040"/>
          <w:insideH w:val="single" w:sz="6" w:space="0" w:color="595959"/>
          <w:insideV w:val="single" w:sz="6" w:space="0" w:color="595959"/>
        </w:tblBorders>
        <w:tblCellMar>
          <w:top w:w="50" w:type="dxa"/>
          <w:left w:w="85" w:type="dxa"/>
          <w:bottom w:w="50" w:type="dxa"/>
          <w:right w:w="85" w:type="dxa"/>
        </w:tblCellMar>
        <w:tblLook w:val="04A0"/>
      </w:tblPr>
      <w:tblGrid>
        <w:gridCol w:w="3168"/>
        <w:gridCol w:w="6336"/>
      </w:tblGrid>
      <w:tr w:rsidR="00E27549">
        <w:trPr>
          <w:cantSplit/>
          <w:tblHeader/>
        </w:trPr>
        <w:tc>
          <w:tcPr>
            <w:tcW w:w="3168" w:type="dxa"/>
            <w:shd w:val="clear" w:color="auto" w:fill="16385C"/>
          </w:tcPr>
          <w:p w:rsidR="00E27549" w:rsidRDefault="0081620F" w:rsidP="00341383">
            <w:pPr>
              <w:spacing w:after="40"/>
              <w:jc w:val="both"/>
            </w:pPr>
            <w:r>
              <w:rPr>
                <w:b/>
                <w:caps/>
                <w:color w:val="FFFFFF"/>
                <w:sz w:val="15"/>
                <w:szCs w:val="15"/>
              </w:rPr>
              <w:t>Section</w:t>
            </w:r>
          </w:p>
        </w:tc>
        <w:tc>
          <w:tcPr>
            <w:tcW w:w="6336" w:type="dxa"/>
            <w:shd w:val="clear" w:color="auto" w:fill="16385C"/>
          </w:tcPr>
          <w:p w:rsidR="00E27549" w:rsidRDefault="0081620F" w:rsidP="00341383">
            <w:pPr>
              <w:spacing w:after="40"/>
              <w:jc w:val="both"/>
            </w:pPr>
            <w:r>
              <w:rPr>
                <w:b/>
                <w:caps/>
                <w:color w:val="FFFFFF"/>
                <w:sz w:val="15"/>
                <w:szCs w:val="15"/>
              </w:rPr>
              <w:t>What it is for</w:t>
            </w:r>
          </w:p>
        </w:tc>
      </w:tr>
      <w:tr w:rsidR="00E27549">
        <w:trPr>
          <w:cantSplit/>
        </w:trPr>
        <w:tc>
          <w:tcPr>
            <w:tcW w:w="3168" w:type="dxa"/>
            <w:shd w:val="clear" w:color="auto" w:fill="F2F2F2"/>
          </w:tcPr>
          <w:p w:rsidR="00E27549" w:rsidRPr="00242BCC" w:rsidRDefault="0081620F" w:rsidP="00341383">
            <w:pPr>
              <w:spacing w:after="40"/>
              <w:jc w:val="both"/>
              <w:rPr>
                <w:sz w:val="22"/>
              </w:rPr>
            </w:pPr>
            <w:r w:rsidRPr="00242BCC">
              <w:rPr>
                <w:sz w:val="22"/>
              </w:rPr>
              <w:t>1 · The three profiles</w:t>
            </w:r>
          </w:p>
        </w:tc>
        <w:tc>
          <w:tcPr>
            <w:tcW w:w="6336" w:type="dxa"/>
          </w:tcPr>
          <w:p w:rsidR="00E27549" w:rsidRDefault="0081620F" w:rsidP="00341383">
            <w:pPr>
              <w:spacing w:after="40"/>
              <w:jc w:val="both"/>
              <w:rPr>
                <w:sz w:val="22"/>
              </w:rPr>
            </w:pPr>
            <w:r w:rsidRPr="00242BCC">
              <w:rPr>
                <w:sz w:val="22"/>
              </w:rPr>
              <w:t>Kevi, Renbeni and Imliakum: what was observed, and what is also on file but earns no tick here.</w:t>
            </w:r>
          </w:p>
        </w:tc>
      </w:tr>
      <w:tr w:rsidR="00E27549">
        <w:trPr>
          <w:cantSplit/>
        </w:trPr>
        <w:tc>
          <w:tcPr>
            <w:tcW w:w="3168" w:type="dxa"/>
            <w:shd w:val="clear" w:color="auto" w:fill="F2F2F2"/>
          </w:tcPr>
          <w:p w:rsidR="00E27549" w:rsidRPr="00242BCC" w:rsidRDefault="0081620F" w:rsidP="00341383">
            <w:pPr>
              <w:spacing w:after="40"/>
              <w:jc w:val="both"/>
              <w:rPr>
                <w:sz w:val="22"/>
              </w:rPr>
            </w:pPr>
            <w:r w:rsidRPr="00242BCC">
              <w:rPr>
                <w:sz w:val="22"/>
              </w:rPr>
              <w:t>2 · Every activity, and its answer</w:t>
            </w:r>
          </w:p>
        </w:tc>
        <w:tc>
          <w:tcPr>
            <w:tcW w:w="6336" w:type="dxa"/>
          </w:tcPr>
          <w:p w:rsidR="00E27549" w:rsidRDefault="0081620F" w:rsidP="00341383">
            <w:pPr>
              <w:spacing w:after="40"/>
              <w:jc w:val="both"/>
              <w:rPr>
                <w:sz w:val="22"/>
              </w:rPr>
            </w:pPr>
            <w:r w:rsidRPr="00242BCC">
              <w:rPr>
                <w:sz w:val="22"/>
              </w:rPr>
              <w:t>Every task you were given this afternoon, in the order of your booklet, with the model answer and the reason behind it. Ending with the parent conversation.</w:t>
            </w:r>
          </w:p>
        </w:tc>
      </w:tr>
      <w:tr w:rsidR="00E27549">
        <w:trPr>
          <w:cantSplit/>
        </w:trPr>
        <w:tc>
          <w:tcPr>
            <w:tcW w:w="3168" w:type="dxa"/>
            <w:shd w:val="clear" w:color="auto" w:fill="F2F2F2"/>
          </w:tcPr>
          <w:p w:rsidR="00E27549" w:rsidRPr="00242BCC" w:rsidRDefault="0081620F" w:rsidP="00341383">
            <w:pPr>
              <w:spacing w:after="40"/>
              <w:jc w:val="both"/>
              <w:rPr>
                <w:sz w:val="22"/>
              </w:rPr>
            </w:pPr>
            <w:r w:rsidRPr="00242BCC">
              <w:rPr>
                <w:sz w:val="22"/>
              </w:rPr>
              <w:t>3 · Run this in your school</w:t>
            </w:r>
          </w:p>
        </w:tc>
        <w:tc>
          <w:tcPr>
            <w:tcW w:w="6336" w:type="dxa"/>
          </w:tcPr>
          <w:p w:rsidR="00E27549" w:rsidRDefault="0081620F" w:rsidP="00341383">
            <w:pPr>
              <w:spacing w:after="40"/>
              <w:jc w:val="both"/>
              <w:rPr>
                <w:sz w:val="22"/>
              </w:rPr>
            </w:pPr>
            <w:r w:rsidRPr="00242BCC">
              <w:rPr>
                <w:sz w:val="22"/>
              </w:rPr>
              <w:t>A script with timings. This is the part you were sent here for.</w:t>
            </w:r>
          </w:p>
        </w:tc>
      </w:tr>
      <w:tr w:rsidR="00E27549">
        <w:trPr>
          <w:cantSplit/>
        </w:trPr>
        <w:tc>
          <w:tcPr>
            <w:tcW w:w="3168" w:type="dxa"/>
            <w:shd w:val="clear" w:color="auto" w:fill="F2F2F2"/>
          </w:tcPr>
          <w:p w:rsidR="00E27549" w:rsidRPr="00242BCC" w:rsidRDefault="0081620F" w:rsidP="00341383">
            <w:pPr>
              <w:spacing w:after="40"/>
              <w:jc w:val="both"/>
              <w:rPr>
                <w:sz w:val="22"/>
              </w:rPr>
            </w:pPr>
            <w:r w:rsidRPr="00242BCC">
              <w:rPr>
                <w:sz w:val="22"/>
              </w:rPr>
              <w:t>4 · The blank checklist sheet</w:t>
            </w:r>
          </w:p>
        </w:tc>
        <w:tc>
          <w:tcPr>
            <w:tcW w:w="6336" w:type="dxa"/>
          </w:tcPr>
          <w:p w:rsidR="00E27549" w:rsidRDefault="0081620F" w:rsidP="00341383">
            <w:pPr>
              <w:spacing w:after="40"/>
              <w:jc w:val="both"/>
              <w:rPr>
                <w:sz w:val="22"/>
              </w:rPr>
            </w:pPr>
            <w:r w:rsidRPr="00242BCC">
              <w:rPr>
                <w:sz w:val="22"/>
              </w:rPr>
              <w:t>A blank master to photocopy. The abilities, levels and bands are on page 7 of your booklet.</w:t>
            </w:r>
          </w:p>
        </w:tc>
      </w:tr>
    </w:tbl>
    <w:p w:rsidR="00E27549" w:rsidRDefault="0081620F" w:rsidP="00341383">
      <w:pPr>
        <w:spacing w:before="200" w:after="160"/>
        <w:jc w:val="both"/>
      </w:pPr>
      <w:r>
        <w:rPr>
          <w:b/>
          <w:color w:val="16385C"/>
          <w:sz w:val="34"/>
        </w:rPr>
        <w:t>1 · The three profiles the session used</w:t>
      </w:r>
    </w:p>
    <w:p w:rsidR="00E27549" w:rsidRDefault="0081620F" w:rsidP="00341383">
      <w:pPr>
        <w:spacing w:after="240"/>
        <w:jc w:val="both"/>
      </w:pPr>
      <w:r>
        <w:rPr>
          <w:color w:val="4F566B"/>
          <w:sz w:val="20"/>
        </w:rPr>
        <w:t xml:space="preserve">All learners are fictional; any resemblance </w:t>
      </w:r>
      <w:r w:rsidR="00242BCC">
        <w:rPr>
          <w:color w:val="4F566B"/>
          <w:sz w:val="20"/>
        </w:rPr>
        <w:t>to a real learner is accidental</w:t>
      </w:r>
      <w:r>
        <w:rPr>
          <w:color w:val="4F566B"/>
          <w:sz w:val="20"/>
        </w:rPr>
        <w:t>.</w:t>
      </w:r>
    </w:p>
    <w:p w:rsidR="00E27549" w:rsidRDefault="0081620F" w:rsidP="00341383">
      <w:pPr>
        <w:keepNext/>
        <w:shd w:val="clear" w:color="auto" w:fill="16385C"/>
        <w:spacing w:before="200" w:after="90"/>
        <w:ind w:left="85" w:right="85"/>
        <w:jc w:val="both"/>
      </w:pPr>
      <w:r>
        <w:rPr>
          <w:b/>
          <w:caps/>
          <w:color w:val="FFFFFF"/>
          <w:sz w:val="20"/>
          <w:szCs w:val="20"/>
        </w:rPr>
        <w:t>BOOKLET A · KEVI</w:t>
      </w:r>
    </w:p>
    <w:p w:rsidR="00E27549" w:rsidRDefault="0081620F" w:rsidP="00341383">
      <w:pPr>
        <w:spacing w:after="120"/>
        <w:jc w:val="both"/>
      </w:pPr>
      <w:r>
        <w:rPr>
          <w:color w:val="4F566B"/>
        </w:rPr>
        <w:t>Government Higher Secondary School, town. Eldest son. The family runs a farm that cannot be left at sowing and harvest.</w:t>
      </w:r>
    </w:p>
    <w:p w:rsidR="00E27549" w:rsidRDefault="00242BCC" w:rsidP="00341383">
      <w:pPr>
        <w:spacing w:after="80"/>
        <w:jc w:val="both"/>
      </w:pPr>
      <w:r>
        <w:t>65 per cent overall. He is absent for seven or eight whole days a month, usually two or three together, and the absences cluster at sowing and harvest. The reasons row has never been filled by the school.</w:t>
      </w:r>
    </w:p>
    <w:p w:rsidR="00E27549" w:rsidRDefault="00242BCC" w:rsidP="00341383">
      <w:pPr>
        <w:spacing w:after="80"/>
        <w:jc w:val="both"/>
      </w:pPr>
      <w:r>
        <w:t>MARKS  Mathematics 85, Science 74, Social Science 52, English 46.</w:t>
      </w:r>
    </w:p>
    <w:p w:rsidR="00FA0136" w:rsidRDefault="000324B5" w:rsidP="00341383">
      <w:pPr>
        <w:keepNext/>
        <w:shd w:val="clear" w:color="auto" w:fill="D9D9D9"/>
        <w:spacing w:before="200" w:after="90"/>
        <w:ind w:left="85" w:right="85"/>
        <w:jc w:val="both"/>
      </w:pPr>
      <w:r>
        <w:rPr>
          <w:b/>
          <w:caps/>
          <w:color w:val="000000"/>
          <w:sz w:val="17"/>
          <w:szCs w:val="17"/>
        </w:rPr>
        <w:t>THE RECORDED ACTIVITY</w:t>
      </w:r>
    </w:p>
    <w:p w:rsidR="00FA0136" w:rsidRDefault="000324B5" w:rsidP="00341383">
      <w:pPr>
        <w:spacing w:after="50"/>
        <w:jc w:val="both"/>
      </w:pPr>
      <w:r>
        <w:rPr>
          <w:sz w:val="20"/>
          <w:szCs w:val="20"/>
        </w:rPr>
        <w:t>Group Project, Stage 1</w:t>
      </w:r>
      <w:r w:rsidR="0074308E">
        <w:rPr>
          <w:sz w:val="20"/>
          <w:szCs w:val="20"/>
        </w:rPr>
        <w:t xml:space="preserve"> (Card page 16)</w:t>
      </w:r>
      <w:r>
        <w:rPr>
          <w:sz w:val="20"/>
          <w:szCs w:val="20"/>
        </w:rPr>
        <w:t>, the planning stage. The project is a community waste problem. You are the Teacher, and the ability you are rating is Sensitivity.</w:t>
      </w:r>
    </w:p>
    <w:p w:rsidR="00FA0136" w:rsidRDefault="000324B5" w:rsidP="00341383">
      <w:pPr>
        <w:keepNext/>
        <w:shd w:val="clear" w:color="auto" w:fill="D9D9D9"/>
        <w:spacing w:before="200" w:after="90"/>
        <w:ind w:left="85" w:right="85"/>
        <w:jc w:val="both"/>
      </w:pPr>
      <w:r>
        <w:rPr>
          <w:b/>
          <w:caps/>
          <w:color w:val="000000"/>
          <w:sz w:val="17"/>
          <w:szCs w:val="17"/>
        </w:rPr>
        <w:t>WHAT WAS OBSERVED · THE ONLY EVIDENCE THAT CAN EARN A TICK</w:t>
      </w:r>
    </w:p>
    <w:p w:rsidR="00FA0136" w:rsidRDefault="000324B5" w:rsidP="00341383">
      <w:pPr>
        <w:spacing w:after="50"/>
        <w:ind w:left="340" w:hanging="340"/>
        <w:jc w:val="both"/>
      </w:pPr>
      <w:r>
        <w:rPr>
          <w:sz w:val="20"/>
          <w:szCs w:val="20"/>
        </w:rPr>
        <w:t>1.  At the first planning meeting he took over and assigned himself three of the four roles.</w:t>
      </w:r>
    </w:p>
    <w:p w:rsidR="00FA0136" w:rsidRDefault="000324B5" w:rsidP="00341383">
      <w:pPr>
        <w:spacing w:after="50"/>
        <w:ind w:left="340" w:hanging="340"/>
        <w:jc w:val="both"/>
      </w:pPr>
      <w:r>
        <w:rPr>
          <w:sz w:val="20"/>
          <w:szCs w:val="20"/>
        </w:rPr>
        <w:t>2.  Two members proposed a household survey. He said it would waste time and moved to the next item without putting it to the group.</w:t>
      </w:r>
    </w:p>
    <w:p w:rsidR="00FA0136" w:rsidRDefault="000324B5" w:rsidP="00341383">
      <w:pPr>
        <w:spacing w:after="50"/>
        <w:ind w:left="340" w:hanging="340"/>
        <w:jc w:val="both"/>
      </w:pPr>
      <w:r>
        <w:rPr>
          <w:sz w:val="20"/>
          <w:szCs w:val="20"/>
        </w:rPr>
        <w:t>3.  He wrote the plan alone that night and brought it to the second meeting finished.</w:t>
      </w:r>
    </w:p>
    <w:p w:rsidR="00FA0136" w:rsidRDefault="000324B5" w:rsidP="00341383">
      <w:pPr>
        <w:spacing w:after="50"/>
        <w:ind w:left="340" w:hanging="340"/>
        <w:jc w:val="both"/>
      </w:pPr>
      <w:r>
        <w:rPr>
          <w:sz w:val="20"/>
          <w:szCs w:val="20"/>
        </w:rPr>
        <w:t>4.  When one member asked what her role involved, he explained it clearly and checked she had understood before moving on.</w:t>
      </w:r>
    </w:p>
    <w:p w:rsidR="00FA0136" w:rsidRDefault="000324B5" w:rsidP="00341383">
      <w:pPr>
        <w:spacing w:after="50"/>
        <w:ind w:left="340" w:hanging="340"/>
        <w:jc w:val="both"/>
      </w:pPr>
      <w:r>
        <w:rPr>
          <w:sz w:val="20"/>
          <w:szCs w:val="20"/>
        </w:rPr>
        <w:t>5.  A member’s suggestion about materials was ignored by the group. He noticed and said nothing.</w:t>
      </w:r>
    </w:p>
    <w:p w:rsidR="00FA0136" w:rsidRDefault="000324B5" w:rsidP="00341383">
      <w:pPr>
        <w:keepNext/>
        <w:shd w:val="clear" w:color="auto" w:fill="D9D9D9"/>
        <w:spacing w:before="200" w:after="90"/>
        <w:ind w:left="85" w:right="85"/>
        <w:jc w:val="both"/>
      </w:pPr>
      <w:r>
        <w:rPr>
          <w:b/>
          <w:caps/>
          <w:color w:val="000000"/>
          <w:sz w:val="17"/>
          <w:szCs w:val="17"/>
        </w:rPr>
        <w:lastRenderedPageBreak/>
        <w:t>ALSO ON FILE · ALL OF IT TRUE, NONE OF IT A TICK ON THIS CHECKLIST</w:t>
      </w:r>
    </w:p>
    <w:p w:rsidR="00FA0136" w:rsidRDefault="000324B5" w:rsidP="00341383">
      <w:pPr>
        <w:numPr>
          <w:ilvl w:val="0"/>
          <w:numId w:val="11"/>
        </w:numPr>
        <w:spacing w:after="50"/>
        <w:ind w:left="426" w:hanging="284"/>
        <w:jc w:val="both"/>
      </w:pPr>
      <w:r>
        <w:rPr>
          <w:sz w:val="20"/>
          <w:szCs w:val="20"/>
        </w:rPr>
        <w:t>Group Project Peer evaluation: one classmate ticked two of nine statements and wrote “He is clever” in the appreciation box.</w:t>
      </w:r>
    </w:p>
    <w:p w:rsidR="00FA0136" w:rsidRDefault="000324B5" w:rsidP="00341383">
      <w:pPr>
        <w:numPr>
          <w:ilvl w:val="0"/>
          <w:numId w:val="11"/>
        </w:numPr>
        <w:spacing w:after="50"/>
        <w:ind w:left="426" w:hanging="284"/>
        <w:jc w:val="both"/>
      </w:pPr>
      <w:r>
        <w:rPr>
          <w:sz w:val="20"/>
          <w:szCs w:val="20"/>
        </w:rPr>
        <w:t>Mathematics Teacher’s comment: “Answers are correct, working is not shown, says he does it in his head.”</w:t>
      </w:r>
    </w:p>
    <w:p w:rsidR="00FA0136" w:rsidRDefault="000324B5" w:rsidP="00341383">
      <w:pPr>
        <w:numPr>
          <w:ilvl w:val="0"/>
          <w:numId w:val="11"/>
        </w:numPr>
        <w:spacing w:after="50"/>
        <w:ind w:left="426" w:hanging="284"/>
        <w:jc w:val="both"/>
      </w:pPr>
      <w:r>
        <w:rPr>
          <w:sz w:val="20"/>
          <w:szCs w:val="20"/>
        </w:rPr>
        <w:t>His final model and its explanation were the strongest in the class. That is Stage 2 and Stage 3 work, and it is Creativity, not Sensitivity.</w:t>
      </w:r>
    </w:p>
    <w:p w:rsidR="00E27549" w:rsidRDefault="0081620F" w:rsidP="00341383">
      <w:pPr>
        <w:keepNext/>
        <w:shd w:val="clear" w:color="auto" w:fill="16385C"/>
        <w:spacing w:before="200" w:after="90"/>
        <w:ind w:left="85" w:right="85"/>
        <w:jc w:val="both"/>
      </w:pPr>
      <w:r>
        <w:rPr>
          <w:b/>
          <w:caps/>
          <w:color w:val="FFFFFF"/>
          <w:sz w:val="20"/>
          <w:szCs w:val="20"/>
        </w:rPr>
        <w:t>BOOKLET B · RENBENI</w:t>
      </w:r>
    </w:p>
    <w:p w:rsidR="00E27549" w:rsidRDefault="0081620F" w:rsidP="00341383">
      <w:pPr>
        <w:spacing w:after="120"/>
        <w:jc w:val="both"/>
      </w:pPr>
      <w:r>
        <w:rPr>
          <w:color w:val="4F566B"/>
        </w:rPr>
        <w:t>Private school, district headquarters. Both parents in service. No material constraints of any kind.</w:t>
      </w:r>
    </w:p>
    <w:p w:rsidR="00E27549" w:rsidRDefault="003D78DE" w:rsidP="00341383">
      <w:pPr>
        <w:spacing w:after="80"/>
        <w:jc w:val="both"/>
      </w:pPr>
      <w:r>
        <w:t>98 per cent. Never late. Nothing in the attendance record requires comment, which is itself worth noticing.</w:t>
      </w:r>
    </w:p>
    <w:p w:rsidR="00E27549" w:rsidRDefault="003D78DE" w:rsidP="00341383">
      <w:pPr>
        <w:spacing w:after="80"/>
        <w:jc w:val="both"/>
      </w:pPr>
      <w:r>
        <w:t>MARKS  English 88, Social Science 84, Science 81, Mathematics 79.</w:t>
      </w:r>
    </w:p>
    <w:p w:rsidR="00FA0136" w:rsidRDefault="000324B5" w:rsidP="00341383">
      <w:pPr>
        <w:keepNext/>
        <w:shd w:val="clear" w:color="auto" w:fill="D9D9D9"/>
        <w:spacing w:before="200" w:after="90"/>
        <w:ind w:left="85" w:right="85"/>
        <w:jc w:val="both"/>
      </w:pPr>
      <w:r>
        <w:rPr>
          <w:b/>
          <w:caps/>
          <w:color w:val="000000"/>
          <w:sz w:val="17"/>
          <w:szCs w:val="17"/>
        </w:rPr>
        <w:t>THE RECORDED ACTIVITY</w:t>
      </w:r>
    </w:p>
    <w:p w:rsidR="00FA0136" w:rsidRDefault="000324B5" w:rsidP="00341383">
      <w:pPr>
        <w:spacing w:after="50"/>
        <w:jc w:val="both"/>
      </w:pPr>
      <w:r>
        <w:rPr>
          <w:sz w:val="20"/>
          <w:szCs w:val="20"/>
        </w:rPr>
        <w:t>Problem-Based Inquiry, Stage 1</w:t>
      </w:r>
      <w:r w:rsidR="0074308E">
        <w:rPr>
          <w:sz w:val="20"/>
          <w:szCs w:val="20"/>
        </w:rPr>
        <w:t xml:space="preserve"> (Card page 24)</w:t>
      </w:r>
      <w:r>
        <w:rPr>
          <w:sz w:val="20"/>
          <w:szCs w:val="20"/>
        </w:rPr>
        <w:t>, planning the inquiry. The topic is waste segregation in the town ward. You are the Teacher, and the ability you are rating is Creativity.</w:t>
      </w:r>
    </w:p>
    <w:p w:rsidR="00FA0136" w:rsidRDefault="000324B5" w:rsidP="00341383">
      <w:pPr>
        <w:keepNext/>
        <w:shd w:val="clear" w:color="auto" w:fill="D9D9D9"/>
        <w:spacing w:before="200" w:after="90"/>
        <w:ind w:left="85" w:right="85"/>
        <w:jc w:val="both"/>
      </w:pPr>
      <w:r>
        <w:rPr>
          <w:b/>
          <w:caps/>
          <w:color w:val="000000"/>
          <w:sz w:val="17"/>
          <w:szCs w:val="17"/>
        </w:rPr>
        <w:t>WHAT WAS OBSERVED · THE ONLY EVIDENCE THAT CAN EARN A TICK</w:t>
      </w:r>
    </w:p>
    <w:p w:rsidR="00FA0136" w:rsidRDefault="000324B5" w:rsidP="00341383">
      <w:pPr>
        <w:spacing w:after="50"/>
        <w:ind w:left="340" w:hanging="340"/>
        <w:jc w:val="both"/>
      </w:pPr>
      <w:r>
        <w:rPr>
          <w:sz w:val="20"/>
          <w:szCs w:val="20"/>
        </w:rPr>
        <w:t>1.  She chose the first topic on the Teacher’s list. Asked whether she would like a different one, she said this one is fine.</w:t>
      </w:r>
    </w:p>
    <w:p w:rsidR="00FA0136" w:rsidRDefault="000324B5" w:rsidP="00341383">
      <w:pPr>
        <w:spacing w:after="50"/>
        <w:ind w:left="340" w:hanging="340"/>
        <w:jc w:val="both"/>
      </w:pPr>
      <w:r>
        <w:rPr>
          <w:sz w:val="20"/>
          <w:szCs w:val="20"/>
        </w:rPr>
        <w:t>2.  Her questionnaire runs to exactly ten questions and follows the structure of the guide’s worked example question for question.</w:t>
      </w:r>
    </w:p>
    <w:p w:rsidR="00FA0136" w:rsidRDefault="000324B5" w:rsidP="00341383">
      <w:pPr>
        <w:spacing w:after="50"/>
        <w:ind w:left="340" w:hanging="340"/>
        <w:jc w:val="both"/>
      </w:pPr>
      <w:r>
        <w:rPr>
          <w:sz w:val="20"/>
          <w:szCs w:val="20"/>
        </w:rPr>
        <w:t>3.  Asked how else she might gather the information, she said the questionnaire would be enough.</w:t>
      </w:r>
    </w:p>
    <w:p w:rsidR="00FA0136" w:rsidRDefault="000324B5" w:rsidP="00341383">
      <w:pPr>
        <w:spacing w:after="50"/>
        <w:ind w:left="340" w:hanging="340"/>
        <w:jc w:val="both"/>
      </w:pPr>
      <w:r>
        <w:rPr>
          <w:sz w:val="20"/>
          <w:szCs w:val="20"/>
        </w:rPr>
        <w:t>4.  She surveyed the ten classmates sitting nearest her and did not consider any other group of respondents.</w:t>
      </w:r>
    </w:p>
    <w:p w:rsidR="00FA0136" w:rsidRDefault="000324B5" w:rsidP="00341383">
      <w:pPr>
        <w:spacing w:after="50"/>
        <w:ind w:left="340" w:hanging="340"/>
        <w:jc w:val="both"/>
      </w:pPr>
      <w:r>
        <w:rPr>
          <w:sz w:val="20"/>
          <w:szCs w:val="20"/>
        </w:rPr>
        <w:t>5.  There is no record of how she planned to get respondents to answer. The question was never put to her.</w:t>
      </w:r>
    </w:p>
    <w:p w:rsidR="00FA0136" w:rsidRDefault="000324B5" w:rsidP="00341383">
      <w:pPr>
        <w:keepNext/>
        <w:shd w:val="clear" w:color="auto" w:fill="D9D9D9"/>
        <w:spacing w:before="200" w:after="90"/>
        <w:ind w:left="85" w:right="85"/>
        <w:jc w:val="both"/>
      </w:pPr>
      <w:r>
        <w:rPr>
          <w:b/>
          <w:caps/>
          <w:color w:val="000000"/>
          <w:sz w:val="17"/>
          <w:szCs w:val="17"/>
        </w:rPr>
        <w:t>ALSO ON FILE · ALL OF IT TRUE, NONE OF IT A TICK ON THIS CHECKLIST</w:t>
      </w:r>
    </w:p>
    <w:p w:rsidR="00FA0136" w:rsidRDefault="000324B5" w:rsidP="00341383">
      <w:pPr>
        <w:numPr>
          <w:ilvl w:val="0"/>
          <w:numId w:val="13"/>
        </w:numPr>
        <w:spacing w:after="50"/>
        <w:ind w:left="426" w:hanging="284"/>
        <w:jc w:val="both"/>
      </w:pPr>
      <w:r>
        <w:rPr>
          <w:sz w:val="20"/>
          <w:szCs w:val="20"/>
        </w:rPr>
        <w:t>Already ticked by the Teacher on the same page, Awareness, two of five: she can say what waste segregation is and why the ward needs it; and all ten questions bear on segregation at household level. The potential-challenges parameter has nothing recorded. You need these for the comments box.</w:t>
      </w:r>
    </w:p>
    <w:p w:rsidR="00FA0136" w:rsidRDefault="000324B5" w:rsidP="00341383">
      <w:pPr>
        <w:numPr>
          <w:ilvl w:val="0"/>
          <w:numId w:val="13"/>
        </w:numPr>
        <w:spacing w:after="50"/>
        <w:ind w:left="426" w:hanging="284"/>
        <w:jc w:val="both"/>
      </w:pPr>
      <w:r>
        <w:rPr>
          <w:sz w:val="20"/>
          <w:szCs w:val="20"/>
        </w:rPr>
        <w:t>98 per cent attendance, never late, and marks from 79 to 88, the strongest in the class.</w:t>
      </w:r>
    </w:p>
    <w:p w:rsidR="00FA0136" w:rsidRDefault="000324B5" w:rsidP="00341383">
      <w:pPr>
        <w:numPr>
          <w:ilvl w:val="0"/>
          <w:numId w:val="13"/>
        </w:numPr>
        <w:spacing w:after="50"/>
        <w:ind w:left="426" w:hanging="284"/>
        <w:jc w:val="both"/>
      </w:pPr>
      <w:r>
        <w:rPr>
          <w:sz w:val="20"/>
          <w:szCs w:val="20"/>
        </w:rPr>
        <w:t>In the organised debate she argued the assigned side completely and said she had no view of her own. That is Part D, not this inquiry.</w:t>
      </w:r>
    </w:p>
    <w:p w:rsidR="00FA0136" w:rsidRDefault="000324B5" w:rsidP="00341383">
      <w:pPr>
        <w:numPr>
          <w:ilvl w:val="0"/>
          <w:numId w:val="13"/>
        </w:numPr>
        <w:spacing w:after="50"/>
        <w:ind w:left="426" w:hanging="284"/>
        <w:jc w:val="both"/>
      </w:pPr>
      <w:r>
        <w:rPr>
          <w:sz w:val="20"/>
          <w:szCs w:val="20"/>
        </w:rPr>
        <w:t>Part A(2) goal: mark above ninety in all subjects. Part A(4) plan: engineering, because good career. Part A(6) names time management, supported by “I follow my timetable.”</w:t>
      </w:r>
    </w:p>
    <w:p w:rsidR="00E27549" w:rsidRDefault="0081620F" w:rsidP="00341383">
      <w:pPr>
        <w:keepNext/>
        <w:shd w:val="clear" w:color="auto" w:fill="16385C"/>
        <w:spacing w:before="200" w:after="90"/>
        <w:ind w:left="85" w:right="85"/>
        <w:jc w:val="both"/>
      </w:pPr>
      <w:r>
        <w:rPr>
          <w:b/>
          <w:caps/>
          <w:color w:val="FFFFFF"/>
          <w:sz w:val="20"/>
          <w:szCs w:val="20"/>
        </w:rPr>
        <w:t>BOOKLET C · IMLIAKUM</w:t>
      </w:r>
    </w:p>
    <w:p w:rsidR="00E27549" w:rsidRDefault="0081620F" w:rsidP="00341383">
      <w:pPr>
        <w:spacing w:after="120"/>
        <w:jc w:val="both"/>
      </w:pPr>
      <w:r>
        <w:rPr>
          <w:color w:val="4F566B"/>
        </w:rPr>
        <w:t>Government High School, rural. His father is a carpenter and Imliakum works with him at weekends.</w:t>
      </w:r>
    </w:p>
    <w:p w:rsidR="00E27549" w:rsidRDefault="003D78DE" w:rsidP="00341383">
      <w:pPr>
        <w:spacing w:after="80"/>
        <w:jc w:val="both"/>
      </w:pPr>
      <w:r>
        <w:t>91 per cent, with no pattern of concern.</w:t>
      </w:r>
    </w:p>
    <w:p w:rsidR="00E27549" w:rsidRDefault="003D78DE" w:rsidP="00341383">
      <w:pPr>
        <w:spacing w:after="80"/>
        <w:jc w:val="both"/>
      </w:pPr>
      <w:r>
        <w:t>MARKS  Social Science 44, English 41, Science 39, Mathematics 34.</w:t>
      </w:r>
    </w:p>
    <w:p w:rsidR="00FA0136" w:rsidRDefault="000324B5" w:rsidP="00341383">
      <w:pPr>
        <w:keepNext/>
        <w:shd w:val="clear" w:color="auto" w:fill="D9D9D9"/>
        <w:spacing w:before="200" w:after="90"/>
        <w:ind w:left="85" w:right="85"/>
        <w:jc w:val="both"/>
      </w:pPr>
      <w:r>
        <w:rPr>
          <w:b/>
          <w:caps/>
          <w:color w:val="000000"/>
          <w:sz w:val="17"/>
          <w:szCs w:val="17"/>
        </w:rPr>
        <w:t>THE RECORDED ACTIVITY</w:t>
      </w:r>
    </w:p>
    <w:p w:rsidR="00FA0136" w:rsidRDefault="000324B5" w:rsidP="00341383">
      <w:pPr>
        <w:spacing w:after="50"/>
        <w:jc w:val="both"/>
      </w:pPr>
      <w:r>
        <w:rPr>
          <w:sz w:val="20"/>
          <w:szCs w:val="20"/>
        </w:rPr>
        <w:t xml:space="preserve">Classroom Interaction. A class demonstration: each Learner shows how a simple machine works and explains why it helps. </w:t>
      </w:r>
      <w:r w:rsidR="00197359" w:rsidRPr="00197359">
        <w:rPr>
          <w:sz w:val="20"/>
          <w:szCs w:val="20"/>
        </w:rPr>
        <w:t>The five parameters were chosen from the card and written down before the lesson (Card Page 39 to 40), and they are on the checklist sheet overleaf. You are the Teacher, and the ability you are rating is Awareness.</w:t>
      </w:r>
    </w:p>
    <w:p w:rsidR="00FA0136" w:rsidRDefault="000324B5" w:rsidP="00341383">
      <w:pPr>
        <w:keepNext/>
        <w:shd w:val="clear" w:color="auto" w:fill="D9D9D9"/>
        <w:spacing w:before="200" w:after="90"/>
        <w:ind w:left="85" w:right="85"/>
        <w:jc w:val="both"/>
      </w:pPr>
      <w:r>
        <w:rPr>
          <w:b/>
          <w:caps/>
          <w:color w:val="000000"/>
          <w:sz w:val="17"/>
          <w:szCs w:val="17"/>
        </w:rPr>
        <w:t>WHAT WAS OBSERVED · THE ONLY EVIDENCE THAT CAN EARN A TICK</w:t>
      </w:r>
    </w:p>
    <w:p w:rsidR="00FA0136" w:rsidRDefault="000324B5" w:rsidP="00341383">
      <w:pPr>
        <w:spacing w:after="50"/>
        <w:ind w:left="340" w:hanging="340"/>
        <w:jc w:val="both"/>
      </w:pPr>
      <w:r>
        <w:rPr>
          <w:sz w:val="20"/>
          <w:szCs w:val="20"/>
        </w:rPr>
        <w:t>1.  He understood what the demonstration required and began without the instruction being repeated.</w:t>
      </w:r>
    </w:p>
    <w:p w:rsidR="00FA0136" w:rsidRDefault="000324B5" w:rsidP="00341383">
      <w:pPr>
        <w:spacing w:after="50"/>
        <w:ind w:left="340" w:hanging="340"/>
        <w:jc w:val="both"/>
      </w:pPr>
      <w:r>
        <w:rPr>
          <w:sz w:val="20"/>
          <w:szCs w:val="20"/>
        </w:rPr>
        <w:t>2.  He brought a pulley he had built at home from scrap wood and showed the same load lifted with it and without it.</w:t>
      </w:r>
    </w:p>
    <w:p w:rsidR="00FA0136" w:rsidRDefault="000324B5" w:rsidP="00341383">
      <w:pPr>
        <w:spacing w:after="50"/>
        <w:ind w:left="340" w:hanging="340"/>
        <w:jc w:val="both"/>
      </w:pPr>
      <w:r>
        <w:rPr>
          <w:sz w:val="20"/>
          <w:szCs w:val="20"/>
        </w:rPr>
        <w:t>3.  Asked why it was easier, he said “because it is easier” and could not take it further.</w:t>
      </w:r>
    </w:p>
    <w:p w:rsidR="00FA0136" w:rsidRDefault="000324B5" w:rsidP="00341383">
      <w:pPr>
        <w:spacing w:after="50"/>
        <w:ind w:left="340" w:hanging="340"/>
        <w:jc w:val="both"/>
      </w:pPr>
      <w:r>
        <w:rPr>
          <w:sz w:val="20"/>
          <w:szCs w:val="20"/>
        </w:rPr>
        <w:t>4.  His demonstration moved back and forth between the load and the rope, with no sequence the class could follow.</w:t>
      </w:r>
    </w:p>
    <w:p w:rsidR="00FA0136" w:rsidRDefault="000324B5" w:rsidP="00341383">
      <w:pPr>
        <w:spacing w:after="50"/>
        <w:ind w:left="340" w:hanging="340"/>
        <w:jc w:val="both"/>
      </w:pPr>
      <w:r>
        <w:rPr>
          <w:sz w:val="20"/>
          <w:szCs w:val="20"/>
        </w:rPr>
        <w:lastRenderedPageBreak/>
        <w:t>5.  Two classmates said afterwards that they understood pulleys better after watching him.</w:t>
      </w:r>
    </w:p>
    <w:p w:rsidR="00FA0136" w:rsidRDefault="000324B5" w:rsidP="00341383">
      <w:pPr>
        <w:keepNext/>
        <w:shd w:val="clear" w:color="auto" w:fill="D9D9D9"/>
        <w:spacing w:before="200" w:after="90"/>
        <w:ind w:left="85" w:right="85"/>
        <w:jc w:val="both"/>
      </w:pPr>
      <w:r>
        <w:rPr>
          <w:b/>
          <w:caps/>
          <w:color w:val="000000"/>
          <w:sz w:val="17"/>
          <w:szCs w:val="17"/>
        </w:rPr>
        <w:t>ALSO ON FILE · ALL OF IT TRUE, NONE OF IT A TICK ON THIS CHECKLIST</w:t>
      </w:r>
    </w:p>
    <w:p w:rsidR="00FA0136" w:rsidRDefault="000324B5" w:rsidP="00341383">
      <w:pPr>
        <w:numPr>
          <w:ilvl w:val="0"/>
          <w:numId w:val="15"/>
        </w:numPr>
        <w:spacing w:after="50"/>
        <w:ind w:left="426" w:hanging="284"/>
        <w:jc w:val="both"/>
      </w:pPr>
      <w:r>
        <w:rPr>
          <w:sz w:val="20"/>
          <w:szCs w:val="20"/>
        </w:rPr>
        <w:t>Marks: failing or close to it on every written paper.</w:t>
      </w:r>
    </w:p>
    <w:p w:rsidR="00FA0136" w:rsidRDefault="000324B5" w:rsidP="00341383">
      <w:pPr>
        <w:numPr>
          <w:ilvl w:val="0"/>
          <w:numId w:val="15"/>
        </w:numPr>
        <w:spacing w:after="50"/>
        <w:ind w:left="426" w:hanging="284"/>
        <w:jc w:val="both"/>
      </w:pPr>
      <w:r>
        <w:rPr>
          <w:sz w:val="20"/>
          <w:szCs w:val="20"/>
        </w:rPr>
        <w:t>Group Project: he produced the working prototype himself and redesigned the leaking base twice without being told. That is Part B, and it is Creativity.</w:t>
      </w:r>
    </w:p>
    <w:p w:rsidR="00FA0136" w:rsidRDefault="000324B5" w:rsidP="00341383">
      <w:pPr>
        <w:numPr>
          <w:ilvl w:val="0"/>
          <w:numId w:val="15"/>
        </w:numPr>
        <w:spacing w:after="50"/>
        <w:ind w:left="426" w:hanging="284"/>
        <w:jc w:val="both"/>
      </w:pPr>
      <w:r>
        <w:rPr>
          <w:sz w:val="20"/>
          <w:szCs w:val="20"/>
        </w:rPr>
        <w:t>Group Project: he could not write the accompanying explanation and dictated it to a group member.</w:t>
      </w:r>
    </w:p>
    <w:p w:rsidR="00FA0136" w:rsidRDefault="000324B5" w:rsidP="00341383">
      <w:pPr>
        <w:numPr>
          <w:ilvl w:val="0"/>
          <w:numId w:val="15"/>
        </w:numPr>
        <w:spacing w:after="50"/>
        <w:ind w:left="426" w:hanging="284"/>
        <w:jc w:val="both"/>
      </w:pPr>
      <w:r>
        <w:rPr>
          <w:sz w:val="20"/>
          <w:szCs w:val="20"/>
        </w:rPr>
        <w:t>Group Project Peer feedback: two classmates independently wrote that he helped them when they were stuck.</w:t>
      </w:r>
    </w:p>
    <w:p w:rsidR="00FA0136" w:rsidRDefault="000324B5" w:rsidP="00341383">
      <w:pPr>
        <w:numPr>
          <w:ilvl w:val="0"/>
          <w:numId w:val="15"/>
        </w:numPr>
        <w:spacing w:after="50"/>
        <w:ind w:left="426" w:hanging="284"/>
        <w:jc w:val="both"/>
      </w:pPr>
      <w:r>
        <w:rPr>
          <w:sz w:val="20"/>
          <w:szCs w:val="20"/>
        </w:rPr>
        <w:t>Part A(3) time map: four hours a day of physical work and forty minutes of study.</w:t>
      </w:r>
    </w:p>
    <w:p w:rsidR="00E27549" w:rsidRDefault="0081620F" w:rsidP="00341383">
      <w:pPr>
        <w:jc w:val="both"/>
      </w:pPr>
      <w:r>
        <w:rPr>
          <w:b/>
          <w:color w:val="16385C"/>
          <w:sz w:val="34"/>
        </w:rPr>
        <w:t>2 · Every activity of the day, and its model answer</w:t>
      </w:r>
    </w:p>
    <w:p w:rsidR="00E27549" w:rsidRDefault="00D42A67" w:rsidP="00341383">
      <w:pPr>
        <w:spacing w:after="120"/>
        <w:jc w:val="both"/>
      </w:pPr>
      <w:r>
        <w:t>Every written task of the afternoon, in the order you did them, with what the evidence supports and why. Not correct answers, defensible ones. Where two readings are both defensible, it says so.</w:t>
      </w:r>
    </w:p>
    <w:p w:rsidR="00E27549" w:rsidRDefault="0081620F" w:rsidP="00341383">
      <w:pPr>
        <w:keepNext/>
        <w:shd w:val="clear" w:color="auto" w:fill="16385C"/>
        <w:spacing w:before="200" w:after="90"/>
        <w:ind w:left="85" w:right="85"/>
        <w:jc w:val="both"/>
      </w:pPr>
      <w:r>
        <w:rPr>
          <w:b/>
          <w:caps/>
          <w:color w:val="FFFFFF"/>
          <w:sz w:val="20"/>
          <w:szCs w:val="20"/>
        </w:rPr>
        <w:t>PART 1 · THE BAND DRILL, ANSWERED</w:t>
      </w:r>
    </w:p>
    <w:p w:rsidR="00E27549" w:rsidRDefault="003D78DE" w:rsidP="00341383">
      <w:pPr>
        <w:jc w:val="both"/>
      </w:pPr>
      <w:r>
        <w:t xml:space="preserve">Group Project, Teacher total 14.  </w:t>
      </w:r>
      <w:r w:rsidRPr="00A573C8">
        <w:rPr>
          <w:b/>
        </w:rPr>
        <w:t>Proficient</w:t>
      </w:r>
      <w:r>
        <w:t>. The Teacher row runs 12 to 18.</w:t>
      </w:r>
    </w:p>
    <w:p w:rsidR="00E27549" w:rsidRDefault="003D78DE" w:rsidP="00341383">
      <w:pPr>
        <w:jc w:val="both"/>
      </w:pPr>
      <w:r>
        <w:t xml:space="preserve">Group Project, Learner total 7.  </w:t>
      </w:r>
      <w:r w:rsidRPr="00A573C8">
        <w:rPr>
          <w:b/>
        </w:rPr>
        <w:t>Advanced</w:t>
      </w:r>
      <w:r>
        <w:t>. The Learner row is 0 to 3, 4 to 6, 7 to 8, and seven sits at the top of it. Read that same total on the Teacher row and you would have called a competent child a Beginner.</w:t>
      </w:r>
    </w:p>
    <w:p w:rsidR="00E27549" w:rsidRDefault="003D78DE" w:rsidP="00341383">
      <w:pPr>
        <w:jc w:val="both"/>
      </w:pPr>
      <w:r>
        <w:t xml:space="preserve">Classroom Interaction, Peer total 2.  </w:t>
      </w:r>
      <w:r w:rsidRPr="00A573C8">
        <w:rPr>
          <w:b/>
        </w:rPr>
        <w:t>Proficient</w:t>
      </w:r>
      <w:r>
        <w:t>. The Peer row is 0 to 1, then 2, then 3.</w:t>
      </w:r>
    </w:p>
    <w:p w:rsidR="00E27549" w:rsidRDefault="003D78DE" w:rsidP="00341383">
      <w:pPr>
        <w:jc w:val="both"/>
      </w:pPr>
      <w:r>
        <w:t xml:space="preserve">Group Project Stage 3, rubric level Proficient.  </w:t>
      </w:r>
      <w:r w:rsidRPr="00A573C8">
        <w:rPr>
          <w:b/>
        </w:rPr>
        <w:t>Write 10</w:t>
      </w:r>
      <w:r>
        <w:t>, not a tick count. Stage 3 is the only cell where you enter a number for a rubric judgement, and it is why the Group Project Beginner band starts at 5: five is the smallest number Stage 3 can contribute.</w:t>
      </w:r>
    </w:p>
    <w:p w:rsidR="00E27549" w:rsidRDefault="003D78DE" w:rsidP="00341383">
      <w:pPr>
        <w:jc w:val="both"/>
      </w:pPr>
      <w:r w:rsidRPr="00A573C8">
        <w:rPr>
          <w:b/>
        </w:rPr>
        <w:t>What the drill is about</w:t>
      </w:r>
      <w:r>
        <w:t>.  Teacher, Learner and Peer use different ranges on the same activity. Using the Teacher row to judge a Learner total will mark a competent child a Beginner, and the child will never know why. Check the row before you check the number.</w:t>
      </w:r>
    </w:p>
    <w:p w:rsidR="00E27549" w:rsidRDefault="0081620F" w:rsidP="00341383">
      <w:pPr>
        <w:keepNext/>
        <w:shd w:val="clear" w:color="auto" w:fill="16385C"/>
        <w:spacing w:before="200" w:after="90"/>
        <w:ind w:left="85" w:right="85"/>
        <w:jc w:val="both"/>
      </w:pPr>
      <w:r>
        <w:rPr>
          <w:b/>
          <w:caps/>
          <w:color w:val="FFFFFF"/>
          <w:sz w:val="20"/>
          <w:szCs w:val="20"/>
        </w:rPr>
        <w:t>PART 2 · THE SNAP-RATE, WHAT THE ANSWER ACTUALLY IS</w:t>
      </w:r>
    </w:p>
    <w:p w:rsidR="00E27549" w:rsidRDefault="003D78DE" w:rsidP="00341383">
      <w:pPr>
        <w:jc w:val="both"/>
      </w:pPr>
      <w:r>
        <w:t>There is no defensible level on the Part 2 profile, and there never was going to be. Three reasons</w:t>
      </w:r>
      <w:r w:rsidR="00A573C8">
        <w:t>:</w:t>
      </w:r>
    </w:p>
    <w:p w:rsidR="00E27549" w:rsidRDefault="003D78DE" w:rsidP="00341383">
      <w:pPr>
        <w:numPr>
          <w:ilvl w:val="0"/>
          <w:numId w:val="10"/>
        </w:numPr>
        <w:jc w:val="both"/>
      </w:pPr>
      <w:r>
        <w:t>The evidence names two activities. A Group Project and a classroom debate are Part B and Part D, two different checklists with two different band rows. One level cannot come out of both.</w:t>
      </w:r>
    </w:p>
    <w:p w:rsidR="00E27549" w:rsidRDefault="003D78DE" w:rsidP="00341383">
      <w:pPr>
        <w:numPr>
          <w:ilvl w:val="0"/>
          <w:numId w:val="10"/>
        </w:numPr>
        <w:jc w:val="both"/>
      </w:pPr>
      <w:r>
        <w:t>No stage is given. On a Group Project a level exists only after Stages 1, 2 and 3 are added.</w:t>
      </w:r>
    </w:p>
    <w:p w:rsidR="00E27549" w:rsidRDefault="003D78DE" w:rsidP="00341383">
      <w:pPr>
        <w:numPr>
          <w:ilvl w:val="0"/>
          <w:numId w:val="10"/>
        </w:numPr>
        <w:jc w:val="both"/>
      </w:pPr>
      <w:r>
        <w:t>No parameters were in front of you, so nothing was ticked and nothing was counted.</w:t>
      </w:r>
    </w:p>
    <w:p w:rsidR="00E27549" w:rsidRDefault="003D78DE" w:rsidP="00341383">
      <w:pPr>
        <w:jc w:val="both"/>
      </w:pPr>
      <w:r>
        <w:t>So every level written in those five minutes was an impression. That is no criticism of anybody who wrote one: it is what the sheet asked for, on purpose.</w:t>
      </w:r>
    </w:p>
    <w:p w:rsidR="00E27549" w:rsidRDefault="003D78DE" w:rsidP="00341383">
      <w:pPr>
        <w:jc w:val="both"/>
      </w:pPr>
      <w:r>
        <w:t>That was the first finding. The second is harder. Booklets A and C carried Akumla. Booklet B carried Vikuo. The two profiles were word for word identical. Only the name, the gender and the school differed. If those two groups rated differently, the difference came from the name, because nothing else had changed.</w:t>
      </w:r>
    </w:p>
    <w:tbl>
      <w:tblPr>
        <w:tblStyle w:val="TableGrid"/>
        <w:tblW w:w="0" w:type="auto"/>
        <w:tblBorders>
          <w:top w:val="single" w:sz="8" w:space="0" w:color="404040"/>
          <w:left w:val="single" w:sz="8" w:space="0" w:color="404040"/>
          <w:bottom w:val="single" w:sz="8" w:space="0" w:color="404040"/>
          <w:right w:val="single" w:sz="8" w:space="0" w:color="404040"/>
          <w:insideH w:val="single" w:sz="6" w:space="0" w:color="595959"/>
          <w:insideV w:val="single" w:sz="6" w:space="0" w:color="595959"/>
        </w:tblBorders>
        <w:tblCellMar>
          <w:top w:w="50" w:type="dxa"/>
          <w:left w:w="85" w:type="dxa"/>
          <w:bottom w:w="50" w:type="dxa"/>
          <w:right w:w="85" w:type="dxa"/>
        </w:tblCellMar>
        <w:tblLook w:val="04A0"/>
      </w:tblPr>
      <w:tblGrid>
        <w:gridCol w:w="9317"/>
      </w:tblGrid>
      <w:tr w:rsidR="00E27549">
        <w:trPr>
          <w:cantSplit/>
        </w:trPr>
        <w:tc>
          <w:tcPr>
            <w:tcW w:w="9317" w:type="dxa"/>
            <w:shd w:val="clear" w:color="auto" w:fill="F2F2F2"/>
          </w:tcPr>
          <w:p w:rsidR="00E27549" w:rsidRDefault="0081620F" w:rsidP="00341383">
            <w:pPr>
              <w:jc w:val="both"/>
              <w:rPr>
                <w:b/>
                <w:color w:val="C55A11"/>
                <w:sz w:val="20"/>
              </w:rPr>
            </w:pPr>
            <w:r w:rsidRPr="003D78DE">
              <w:rPr>
                <w:b/>
                <w:caps/>
                <w:color w:val="000000"/>
                <w:sz w:val="20"/>
              </w:rPr>
              <w:t>THE TEST IS WHETHER YOU CAN POINT AT SOMETHING</w:t>
            </w:r>
          </w:p>
          <w:p w:rsidR="003D78DE" w:rsidRPr="003D78DE" w:rsidRDefault="003D78DE" w:rsidP="00341383">
            <w:pPr>
              <w:jc w:val="both"/>
              <w:rPr>
                <w:b/>
                <w:color w:val="C55A11"/>
                <w:sz w:val="4"/>
              </w:rPr>
            </w:pPr>
          </w:p>
          <w:p w:rsidR="00E27549" w:rsidRDefault="0081620F" w:rsidP="00341383">
            <w:pPr>
              <w:jc w:val="both"/>
              <w:rPr>
                <w:sz w:val="20"/>
              </w:rPr>
            </w:pPr>
            <w:r>
              <w:rPr>
                <w:sz w:val="20"/>
              </w:rPr>
              <w:t xml:space="preserve">A defensible tick survives one question: “which printed parameter, and what did the child do”. A tick that cannot survive it has either evidence pointing the other way, or no evidence at all. </w:t>
            </w:r>
          </w:p>
          <w:p w:rsidR="003D78DE" w:rsidRPr="003D78DE" w:rsidRDefault="003D78DE" w:rsidP="00341383">
            <w:pPr>
              <w:jc w:val="both"/>
              <w:rPr>
                <w:sz w:val="10"/>
              </w:rPr>
            </w:pPr>
          </w:p>
        </w:tc>
      </w:tr>
    </w:tbl>
    <w:p w:rsidR="00E27549" w:rsidRDefault="0081620F" w:rsidP="00341383">
      <w:pPr>
        <w:keepNext/>
        <w:shd w:val="clear" w:color="auto" w:fill="16385C"/>
        <w:spacing w:before="200" w:after="90"/>
        <w:ind w:left="85" w:right="85"/>
        <w:jc w:val="both"/>
      </w:pPr>
      <w:r>
        <w:rPr>
          <w:b/>
          <w:caps/>
          <w:color w:val="FFFFFF"/>
          <w:sz w:val="20"/>
          <w:szCs w:val="20"/>
        </w:rPr>
        <w:lastRenderedPageBreak/>
        <w:t>PART 3 · THE SELF-ASSESSMENT GAP, WORKED</w:t>
      </w:r>
    </w:p>
    <w:p w:rsidR="00E27549" w:rsidRDefault="003D78DE" w:rsidP="00341383">
      <w:pPr>
        <w:jc w:val="both"/>
      </w:pPr>
      <w:r>
        <w:t>She ticks every statement for one ability in her reflection. You tick one of the five parameters for the same ability at the same stage. What do you do?</w:t>
      </w:r>
    </w:p>
    <w:p w:rsidR="00E27549" w:rsidRDefault="003D78DE" w:rsidP="00341383">
      <w:pPr>
        <w:jc w:val="both"/>
      </w:pPr>
      <w:r w:rsidRPr="00C25A67">
        <w:rPr>
          <w:b/>
        </w:rPr>
        <w:t>What you do not do:</w:t>
      </w:r>
      <w:r>
        <w:t xml:space="preserve"> average the two into one level, correct her column, overwrite it, ask her to do it again, or treat the gap as her error or as yours.</w:t>
      </w:r>
    </w:p>
    <w:p w:rsidR="00E27549" w:rsidRDefault="003D78DE" w:rsidP="00341383">
      <w:pPr>
        <w:jc w:val="both"/>
      </w:pPr>
      <w:r w:rsidRPr="00C25A67">
        <w:rPr>
          <w:b/>
        </w:rPr>
        <w:t>What you do:</w:t>
      </w:r>
      <w:r>
        <w:t xml:space="preserve"> ask her why she ticked what she ticked, and listen to the answer before you decide anything. Leave both columns standing. Record what the conversation told you in the brief comments box.</w:t>
      </w:r>
    </w:p>
    <w:p w:rsidR="00E27549" w:rsidRDefault="003D78DE" w:rsidP="00341383">
      <w:pPr>
        <w:jc w:val="both"/>
      </w:pPr>
      <w:r>
        <w:t>The card settles the mechanics. Her ticks go in the Learner row and are read against the Learner band; yours go in the Teacher row and the Teacher band. The two sit side by side on the overview page, the ranges differ, and they are never added or averaged.</w:t>
      </w:r>
    </w:p>
    <w:p w:rsidR="00F80C52" w:rsidRDefault="00F80C52" w:rsidP="00341383">
      <w:pPr>
        <w:jc w:val="both"/>
      </w:pPr>
      <w:r>
        <w:t>The gap has two possible explanations, and the conversation exists to find out which one it is. Either she is reading the statements differently from you, or she is describing work you did not see. If it is the first, you change what you explain next term. If it is the second, you change what you watch for. No assessment is overwritten, hers or yours.</w:t>
      </w:r>
    </w:p>
    <w:p w:rsidR="00E27549" w:rsidRDefault="003D78DE" w:rsidP="00341383">
      <w:pPr>
        <w:jc w:val="both"/>
      </w:pPr>
      <w:r w:rsidRPr="00F80C52">
        <w:rPr>
          <w:b/>
        </w:rPr>
        <w:t>Why it matters:</w:t>
      </w:r>
      <w:r>
        <w:t xml:space="preserve"> the Learner column is the only mechanism on the card that tells you how a child sees her own work. </w:t>
      </w:r>
      <w:r w:rsidR="00F80C52">
        <w:t>Average the two and that information is gone. The page then says only what the old report card said.</w:t>
      </w:r>
    </w:p>
    <w:p w:rsidR="00E27549" w:rsidRDefault="0081620F" w:rsidP="00341383">
      <w:pPr>
        <w:keepNext/>
        <w:shd w:val="clear" w:color="auto" w:fill="16385C"/>
        <w:spacing w:before="200" w:after="90"/>
        <w:ind w:left="85" w:right="85"/>
        <w:jc w:val="both"/>
      </w:pPr>
      <w:r>
        <w:rPr>
          <w:b/>
          <w:caps/>
          <w:color w:val="FFFFFF"/>
          <w:sz w:val="20"/>
          <w:szCs w:val="20"/>
        </w:rPr>
        <w:t>PART 4 · YOUR PROFILE, WORKED · ALL THREE PROFILES</w:t>
      </w:r>
    </w:p>
    <w:p w:rsidR="00E27549" w:rsidRDefault="0081620F" w:rsidP="00341383">
      <w:pPr>
        <w:keepNext/>
        <w:shd w:val="clear" w:color="auto" w:fill="16385C"/>
        <w:spacing w:before="200" w:after="90"/>
        <w:ind w:left="85" w:right="85"/>
        <w:jc w:val="both"/>
      </w:pPr>
      <w:r>
        <w:rPr>
          <w:b/>
          <w:caps/>
          <w:color w:val="FFFFFF"/>
          <w:sz w:val="20"/>
          <w:szCs w:val="20"/>
        </w:rPr>
        <w:t>KEVI</w:t>
      </w:r>
    </w:p>
    <w:tbl>
      <w:tblPr>
        <w:tblStyle w:val="TableGrid"/>
        <w:tblW w:w="10368" w:type="dxa"/>
        <w:jc w:val="center"/>
        <w:tblBorders>
          <w:top w:val="single" w:sz="8" w:space="0" w:color="404040"/>
          <w:left w:val="single" w:sz="8" w:space="0" w:color="404040"/>
          <w:bottom w:val="single" w:sz="8" w:space="0" w:color="404040"/>
          <w:right w:val="single" w:sz="8" w:space="0" w:color="404040"/>
          <w:insideH w:val="single" w:sz="6" w:space="0" w:color="595959"/>
          <w:insideV w:val="single" w:sz="6" w:space="0" w:color="595959"/>
        </w:tblBorders>
        <w:tblLayout w:type="fixed"/>
        <w:tblCellMar>
          <w:top w:w="50" w:type="dxa"/>
          <w:left w:w="85" w:type="dxa"/>
          <w:bottom w:w="50" w:type="dxa"/>
          <w:right w:w="85" w:type="dxa"/>
        </w:tblCellMar>
        <w:tblLook w:val="04A0"/>
      </w:tblPr>
      <w:tblGrid>
        <w:gridCol w:w="576"/>
        <w:gridCol w:w="3208"/>
        <w:gridCol w:w="1560"/>
        <w:gridCol w:w="5024"/>
      </w:tblGrid>
      <w:tr w:rsidR="00E27549" w:rsidTr="00C144EC">
        <w:trPr>
          <w:cantSplit/>
          <w:tblHeader/>
          <w:jc w:val="center"/>
        </w:trPr>
        <w:tc>
          <w:tcPr>
            <w:tcW w:w="576" w:type="dxa"/>
            <w:shd w:val="clear" w:color="auto" w:fill="16385C"/>
          </w:tcPr>
          <w:p w:rsidR="00E27549" w:rsidRDefault="0081620F" w:rsidP="00341383">
            <w:pPr>
              <w:spacing w:after="40"/>
              <w:jc w:val="both"/>
            </w:pPr>
            <w:r>
              <w:rPr>
                <w:b/>
                <w:caps/>
                <w:color w:val="FFFFFF"/>
                <w:sz w:val="15"/>
                <w:szCs w:val="15"/>
              </w:rPr>
              <w:t>#</w:t>
            </w:r>
          </w:p>
        </w:tc>
        <w:tc>
          <w:tcPr>
            <w:tcW w:w="3208" w:type="dxa"/>
            <w:shd w:val="clear" w:color="auto" w:fill="16385C"/>
          </w:tcPr>
          <w:p w:rsidR="00E27549" w:rsidRDefault="0081620F" w:rsidP="00341383">
            <w:pPr>
              <w:spacing w:after="40"/>
              <w:jc w:val="both"/>
            </w:pPr>
            <w:r>
              <w:rPr>
                <w:b/>
                <w:caps/>
                <w:color w:val="FFFFFF"/>
                <w:sz w:val="15"/>
                <w:szCs w:val="15"/>
              </w:rPr>
              <w:t>The printed parameter</w:t>
            </w:r>
          </w:p>
        </w:tc>
        <w:tc>
          <w:tcPr>
            <w:tcW w:w="1560" w:type="dxa"/>
            <w:shd w:val="clear" w:color="auto" w:fill="16385C"/>
          </w:tcPr>
          <w:p w:rsidR="00E27549" w:rsidRDefault="0081620F" w:rsidP="00341383">
            <w:pPr>
              <w:spacing w:after="40"/>
              <w:jc w:val="both"/>
            </w:pPr>
            <w:r>
              <w:rPr>
                <w:b/>
                <w:caps/>
                <w:color w:val="FFFFFF"/>
                <w:sz w:val="15"/>
                <w:szCs w:val="15"/>
              </w:rPr>
              <w:t>Defensible reading</w:t>
            </w:r>
          </w:p>
        </w:tc>
        <w:tc>
          <w:tcPr>
            <w:tcW w:w="5024" w:type="dxa"/>
            <w:shd w:val="clear" w:color="auto" w:fill="16385C"/>
          </w:tcPr>
          <w:p w:rsidR="00E27549" w:rsidRDefault="0081620F" w:rsidP="00341383">
            <w:pPr>
              <w:spacing w:after="40"/>
              <w:jc w:val="both"/>
            </w:pPr>
            <w:r>
              <w:rPr>
                <w:b/>
                <w:caps/>
                <w:color w:val="FFFFFF"/>
                <w:sz w:val="15"/>
                <w:szCs w:val="15"/>
              </w:rPr>
              <w:t>The evidence, and why</w:t>
            </w:r>
          </w:p>
        </w:tc>
      </w:tr>
      <w:tr w:rsidR="00FA0136" w:rsidTr="00C144EC">
        <w:trPr>
          <w:cantSplit/>
          <w:jc w:val="center"/>
        </w:trPr>
        <w:tc>
          <w:tcPr>
            <w:tcW w:w="576" w:type="dxa"/>
            <w:shd w:val="clear" w:color="auto" w:fill="F2F2F2"/>
          </w:tcPr>
          <w:p w:rsidR="00FA0136" w:rsidRDefault="000324B5" w:rsidP="00341383">
            <w:pPr>
              <w:jc w:val="both"/>
            </w:pPr>
            <w:r>
              <w:t>1</w:t>
            </w:r>
          </w:p>
        </w:tc>
        <w:tc>
          <w:tcPr>
            <w:tcW w:w="3208" w:type="dxa"/>
          </w:tcPr>
          <w:p w:rsidR="00FA0136" w:rsidRDefault="000324B5" w:rsidP="00341383">
            <w:pPr>
              <w:jc w:val="both"/>
            </w:pPr>
            <w:r>
              <w:t>Actively seeks input from all group members during planning</w:t>
            </w:r>
          </w:p>
        </w:tc>
        <w:tc>
          <w:tcPr>
            <w:tcW w:w="1560" w:type="dxa"/>
          </w:tcPr>
          <w:p w:rsidR="00FA0136" w:rsidRDefault="000324B5" w:rsidP="00341383">
            <w:pPr>
              <w:jc w:val="both"/>
            </w:pPr>
            <w:r>
              <w:t>Not ticked</w:t>
            </w:r>
          </w:p>
        </w:tc>
        <w:tc>
          <w:tcPr>
            <w:tcW w:w="5024" w:type="dxa"/>
          </w:tcPr>
          <w:p w:rsidR="00FA0136" w:rsidRDefault="000324B5" w:rsidP="00341383">
            <w:pPr>
              <w:jc w:val="both"/>
            </w:pPr>
            <w:r>
              <w:t>Two members proposed a household survey. He moved to the next item without putting it to the group.</w:t>
            </w:r>
          </w:p>
        </w:tc>
      </w:tr>
      <w:tr w:rsidR="00FA0136" w:rsidTr="00C144EC">
        <w:trPr>
          <w:cantSplit/>
          <w:jc w:val="center"/>
        </w:trPr>
        <w:tc>
          <w:tcPr>
            <w:tcW w:w="576" w:type="dxa"/>
            <w:shd w:val="clear" w:color="auto" w:fill="F2F2F2"/>
          </w:tcPr>
          <w:p w:rsidR="00FA0136" w:rsidRDefault="000324B5" w:rsidP="00341383">
            <w:pPr>
              <w:jc w:val="both"/>
            </w:pPr>
            <w:r>
              <w:t>2</w:t>
            </w:r>
          </w:p>
        </w:tc>
        <w:tc>
          <w:tcPr>
            <w:tcW w:w="3208" w:type="dxa"/>
          </w:tcPr>
          <w:p w:rsidR="00FA0136" w:rsidRDefault="000324B5" w:rsidP="00341383">
            <w:pPr>
              <w:jc w:val="both"/>
            </w:pPr>
            <w:r>
              <w:t>Supports fair distribution of tasks and responsibilities</w:t>
            </w:r>
          </w:p>
        </w:tc>
        <w:tc>
          <w:tcPr>
            <w:tcW w:w="1560" w:type="dxa"/>
          </w:tcPr>
          <w:p w:rsidR="00FA0136" w:rsidRDefault="000324B5" w:rsidP="00341383">
            <w:pPr>
              <w:jc w:val="both"/>
            </w:pPr>
            <w:r>
              <w:t>Not ticked</w:t>
            </w:r>
          </w:p>
        </w:tc>
        <w:tc>
          <w:tcPr>
            <w:tcW w:w="5024" w:type="dxa"/>
          </w:tcPr>
          <w:p w:rsidR="00FA0136" w:rsidRDefault="000324B5" w:rsidP="00341383">
            <w:pPr>
              <w:jc w:val="both"/>
            </w:pPr>
            <w:r>
              <w:t>He assigned himself three of the four roles.</w:t>
            </w:r>
          </w:p>
        </w:tc>
      </w:tr>
      <w:tr w:rsidR="00FA0136" w:rsidTr="00C144EC">
        <w:trPr>
          <w:cantSplit/>
          <w:jc w:val="center"/>
        </w:trPr>
        <w:tc>
          <w:tcPr>
            <w:tcW w:w="576" w:type="dxa"/>
            <w:shd w:val="clear" w:color="auto" w:fill="F2F2F2"/>
          </w:tcPr>
          <w:p w:rsidR="00FA0136" w:rsidRDefault="000324B5" w:rsidP="00341383">
            <w:pPr>
              <w:jc w:val="both"/>
            </w:pPr>
            <w:r>
              <w:t>3</w:t>
            </w:r>
          </w:p>
        </w:tc>
        <w:tc>
          <w:tcPr>
            <w:tcW w:w="3208" w:type="dxa"/>
          </w:tcPr>
          <w:p w:rsidR="00FA0136" w:rsidRDefault="000324B5" w:rsidP="00341383">
            <w:pPr>
              <w:jc w:val="both"/>
            </w:pPr>
            <w:r>
              <w:t>Ensures that decisions are made collaboratively</w:t>
            </w:r>
          </w:p>
        </w:tc>
        <w:tc>
          <w:tcPr>
            <w:tcW w:w="1560" w:type="dxa"/>
          </w:tcPr>
          <w:p w:rsidR="00FA0136" w:rsidRDefault="000324B5" w:rsidP="00341383">
            <w:pPr>
              <w:jc w:val="both"/>
            </w:pPr>
            <w:r>
              <w:t>Not ticked</w:t>
            </w:r>
          </w:p>
        </w:tc>
        <w:tc>
          <w:tcPr>
            <w:tcW w:w="5024" w:type="dxa"/>
          </w:tcPr>
          <w:p w:rsidR="00FA0136" w:rsidRDefault="000324B5" w:rsidP="00341383">
            <w:pPr>
              <w:jc w:val="both"/>
            </w:pPr>
            <w:r>
              <w:t>He wrote the plan alone overnight and brought it finished.</w:t>
            </w:r>
          </w:p>
        </w:tc>
      </w:tr>
      <w:tr w:rsidR="00FA0136" w:rsidTr="00C144EC">
        <w:trPr>
          <w:cantSplit/>
          <w:jc w:val="center"/>
        </w:trPr>
        <w:tc>
          <w:tcPr>
            <w:tcW w:w="576" w:type="dxa"/>
            <w:shd w:val="clear" w:color="auto" w:fill="F2F2F2"/>
          </w:tcPr>
          <w:p w:rsidR="00FA0136" w:rsidRDefault="000324B5" w:rsidP="00341383">
            <w:pPr>
              <w:jc w:val="both"/>
            </w:pPr>
            <w:r>
              <w:t>4</w:t>
            </w:r>
          </w:p>
        </w:tc>
        <w:tc>
          <w:tcPr>
            <w:tcW w:w="3208" w:type="dxa"/>
          </w:tcPr>
          <w:p w:rsidR="00FA0136" w:rsidRDefault="000324B5" w:rsidP="00341383">
            <w:pPr>
              <w:jc w:val="both"/>
            </w:pPr>
            <w:r>
              <w:t>Actively maintains a shared understanding with the group</w:t>
            </w:r>
          </w:p>
        </w:tc>
        <w:tc>
          <w:tcPr>
            <w:tcW w:w="1560" w:type="dxa"/>
          </w:tcPr>
          <w:p w:rsidR="00FA0136" w:rsidRDefault="000324B5" w:rsidP="00341383">
            <w:pPr>
              <w:jc w:val="both"/>
            </w:pPr>
            <w:r>
              <w:t>Ticked</w:t>
            </w:r>
          </w:p>
        </w:tc>
        <w:tc>
          <w:tcPr>
            <w:tcW w:w="5024" w:type="dxa"/>
          </w:tcPr>
          <w:p w:rsidR="00FA0136" w:rsidRDefault="000324B5" w:rsidP="00341383">
            <w:pPr>
              <w:jc w:val="both"/>
            </w:pPr>
            <w:r>
              <w:t>He explained the role and checked she had understood. One tick, and it is a real one.</w:t>
            </w:r>
          </w:p>
        </w:tc>
      </w:tr>
      <w:tr w:rsidR="00FA0136" w:rsidTr="00C144EC">
        <w:trPr>
          <w:cantSplit/>
          <w:jc w:val="center"/>
        </w:trPr>
        <w:tc>
          <w:tcPr>
            <w:tcW w:w="576" w:type="dxa"/>
            <w:shd w:val="clear" w:color="auto" w:fill="F2F2F2"/>
          </w:tcPr>
          <w:p w:rsidR="00FA0136" w:rsidRDefault="000324B5" w:rsidP="00341383">
            <w:pPr>
              <w:jc w:val="both"/>
            </w:pPr>
            <w:r>
              <w:t>5</w:t>
            </w:r>
          </w:p>
        </w:tc>
        <w:tc>
          <w:tcPr>
            <w:tcW w:w="3208" w:type="dxa"/>
          </w:tcPr>
          <w:p w:rsidR="00FA0136" w:rsidRDefault="000324B5" w:rsidP="00341383">
            <w:pPr>
              <w:jc w:val="both"/>
            </w:pPr>
            <w:r>
              <w:t>Can handle different opinions in the group respectfully</w:t>
            </w:r>
          </w:p>
        </w:tc>
        <w:tc>
          <w:tcPr>
            <w:tcW w:w="1560" w:type="dxa"/>
          </w:tcPr>
          <w:p w:rsidR="00FA0136" w:rsidRDefault="000324B5" w:rsidP="00341383">
            <w:pPr>
              <w:jc w:val="both"/>
            </w:pPr>
            <w:r>
              <w:t>Not ticked, and arguable</w:t>
            </w:r>
          </w:p>
        </w:tc>
        <w:tc>
          <w:tcPr>
            <w:tcW w:w="5024" w:type="dxa"/>
          </w:tcPr>
          <w:p w:rsidR="00C65690" w:rsidRDefault="00C65690" w:rsidP="00341383">
            <w:pPr>
              <w:jc w:val="both"/>
            </w:pPr>
            <w:r>
              <w:t>He dismissed the survey rather than disagreeing with it. Either way it is not a tick. Decide with your group of four which it was: did it not happen, or did the activity never create the moment? That answer decides whose job the next step is.</w:t>
            </w:r>
          </w:p>
        </w:tc>
      </w:tr>
      <w:tr w:rsidR="00FA0136" w:rsidTr="00C144EC">
        <w:trPr>
          <w:cantSplit/>
          <w:jc w:val="center"/>
        </w:trPr>
        <w:tc>
          <w:tcPr>
            <w:tcW w:w="576" w:type="dxa"/>
            <w:shd w:val="clear" w:color="auto" w:fill="F2F2F2"/>
          </w:tcPr>
          <w:p w:rsidR="00FA0136" w:rsidRDefault="00FA0136" w:rsidP="00341383">
            <w:pPr>
              <w:jc w:val="both"/>
            </w:pPr>
          </w:p>
        </w:tc>
        <w:tc>
          <w:tcPr>
            <w:tcW w:w="3208" w:type="dxa"/>
          </w:tcPr>
          <w:p w:rsidR="00FA0136" w:rsidRDefault="000324B5" w:rsidP="00341383">
            <w:pPr>
              <w:jc w:val="both"/>
            </w:pPr>
            <w:r>
              <w:t>STAGE 1 COUNT</w:t>
            </w:r>
          </w:p>
        </w:tc>
        <w:tc>
          <w:tcPr>
            <w:tcW w:w="1560" w:type="dxa"/>
          </w:tcPr>
          <w:p w:rsidR="00FA0136" w:rsidRDefault="000324B5" w:rsidP="00341383">
            <w:pPr>
              <w:jc w:val="both"/>
            </w:pPr>
            <w:r>
              <w:t>1 of 5</w:t>
            </w:r>
          </w:p>
        </w:tc>
        <w:tc>
          <w:tcPr>
            <w:tcW w:w="5024" w:type="dxa"/>
          </w:tcPr>
          <w:p w:rsidR="00FA0136" w:rsidRDefault="000324B5" w:rsidP="00341383">
            <w:pPr>
              <w:jc w:val="both"/>
            </w:pPr>
            <w:r>
              <w:t>Stage 2 gives 2 of 6. Stage 3 rubric for Sensitivity is 5. Total 8. Teacher band 5 to 11. LEVEL: BEGINNER.</w:t>
            </w:r>
          </w:p>
        </w:tc>
      </w:tr>
    </w:tbl>
    <w:p w:rsidR="00E27549" w:rsidRDefault="003D78DE" w:rsidP="00341383">
      <w:pPr>
        <w:jc w:val="both"/>
      </w:pPr>
      <w:r>
        <w:t>65 per cent goes in the box</w:t>
      </w:r>
      <w:r w:rsidR="0081620F">
        <w:t xml:space="preserve"> unchanged. The reasons row must be filled and a conversation with the family must follow. Empathy belongs in the reasons row, not in the percentage.</w:t>
      </w:r>
    </w:p>
    <w:p w:rsidR="00E27549" w:rsidRDefault="0081620F" w:rsidP="00341383">
      <w:pPr>
        <w:keepNext/>
        <w:shd w:val="clear" w:color="auto" w:fill="16385C"/>
        <w:spacing w:before="200" w:after="90"/>
        <w:ind w:left="85" w:right="85"/>
        <w:jc w:val="both"/>
      </w:pPr>
      <w:r>
        <w:rPr>
          <w:b/>
          <w:caps/>
          <w:color w:val="FFFFFF"/>
          <w:sz w:val="20"/>
          <w:szCs w:val="20"/>
        </w:rPr>
        <w:t>THE COMPLETE WORKED ANSWER</w:t>
      </w:r>
    </w:p>
    <w:p w:rsidR="00F95A57" w:rsidRPr="00F95A57" w:rsidRDefault="00F95A57" w:rsidP="00341383">
      <w:pPr>
        <w:jc w:val="both"/>
        <w:rPr>
          <w:sz w:val="2"/>
        </w:rPr>
      </w:pPr>
      <w:r>
        <w:t xml:space="preserve">Everything a group of four holding Kevi should have on its sheet when the fifteen minutes end. </w:t>
      </w:r>
      <w:r w:rsidRPr="00FC7040">
        <w:rPr>
          <w:b/>
        </w:rPr>
        <w:t>Steps 1 and 2,</w:t>
      </w:r>
      <w:r>
        <w:t xml:space="preserve"> the checklist and the count, are the table above.</w:t>
      </w:r>
    </w:p>
    <w:p w:rsidR="00F95A57" w:rsidRPr="00F95A57" w:rsidRDefault="00F95A57" w:rsidP="00341383">
      <w:pPr>
        <w:jc w:val="both"/>
        <w:rPr>
          <w:sz w:val="2"/>
        </w:rPr>
      </w:pPr>
      <w:r w:rsidRPr="00FC7040">
        <w:rPr>
          <w:b/>
        </w:rPr>
        <w:t>Step 3</w:t>
      </w:r>
      <w:r>
        <w:t xml:space="preserve"> · the level. None yet, and a group of four that wrote one has invented it. </w:t>
      </w:r>
    </w:p>
    <w:p w:rsidR="00F95A57" w:rsidRPr="00F95A57" w:rsidRDefault="00F95A57" w:rsidP="00341383">
      <w:pPr>
        <w:jc w:val="both"/>
        <w:rPr>
          <w:sz w:val="2"/>
        </w:rPr>
      </w:pPr>
      <w:r w:rsidRPr="00FC7040">
        <w:rPr>
          <w:b/>
        </w:rPr>
        <w:t>Step 4</w:t>
      </w:r>
      <w:r>
        <w:t xml:space="preserve"> · the comments box, written out:</w:t>
      </w:r>
    </w:p>
    <w:p w:rsidR="00FA0136" w:rsidRDefault="000324B5" w:rsidP="00341383">
      <w:pPr>
        <w:keepNext/>
        <w:shd w:val="clear" w:color="auto" w:fill="D9D9D9"/>
        <w:spacing w:before="200" w:after="90"/>
        <w:ind w:left="85" w:right="85"/>
        <w:jc w:val="both"/>
      </w:pPr>
      <w:r>
        <w:rPr>
          <w:b/>
          <w:caps/>
          <w:color w:val="000000"/>
          <w:sz w:val="17"/>
          <w:szCs w:val="17"/>
        </w:rPr>
        <w:lastRenderedPageBreak/>
        <w:t>THE COMMENT, the first box</w:t>
      </w:r>
    </w:p>
    <w:p w:rsidR="00FA0136" w:rsidRDefault="000324B5" w:rsidP="00341383">
      <w:pPr>
        <w:spacing w:after="50"/>
        <w:jc w:val="both"/>
      </w:pPr>
      <w:r>
        <w:rPr>
          <w:sz w:val="20"/>
          <w:szCs w:val="20"/>
        </w:rPr>
        <w:t>“Kevi explained her role to a member who asked and checked she had understood before moving on, which is the shared-understanding parameter.”</w:t>
      </w:r>
    </w:p>
    <w:p w:rsidR="00FA0136" w:rsidRDefault="000324B5" w:rsidP="00341383">
      <w:pPr>
        <w:keepNext/>
        <w:shd w:val="clear" w:color="auto" w:fill="D9D9D9"/>
        <w:spacing w:before="200" w:after="90"/>
        <w:ind w:left="85" w:right="85"/>
        <w:jc w:val="both"/>
      </w:pPr>
      <w:r>
        <w:rPr>
          <w:b/>
          <w:caps/>
          <w:color w:val="000000"/>
          <w:sz w:val="17"/>
          <w:szCs w:val="17"/>
        </w:rPr>
        <w:t>THE NEXT STEP, the box below it</w:t>
      </w:r>
    </w:p>
    <w:p w:rsidR="00F95A57" w:rsidRPr="00F95A57" w:rsidRDefault="00F95A57" w:rsidP="00341383">
      <w:pPr>
        <w:jc w:val="both"/>
        <w:rPr>
          <w:sz w:val="2"/>
        </w:rPr>
      </w:pPr>
      <w:r>
        <w:t>“On seeking input from all members, two proposed a household survey and he moved to the next item without putting it to the group. Next term he chairs the opening round of the project, where every proposal is heard and recorded before any decision is taken, and I sit in on that meeting.”</w:t>
      </w:r>
    </w:p>
    <w:p w:rsidR="00F95A57" w:rsidRPr="00F95A57" w:rsidRDefault="00F95A57" w:rsidP="00341383">
      <w:pPr>
        <w:jc w:val="both"/>
        <w:rPr>
          <w:sz w:val="2"/>
        </w:rPr>
      </w:pPr>
      <w:r>
        <w:t>A parameter and an observation, twice, then a next step with a person and an occasion attached. He failed that parameter on the record, so the next step is about him.</w:t>
      </w:r>
    </w:p>
    <w:p w:rsidR="00F95A57" w:rsidRPr="00F95A57" w:rsidRDefault="00F95A57" w:rsidP="00341383">
      <w:pPr>
        <w:jc w:val="both"/>
        <w:rPr>
          <w:sz w:val="2"/>
        </w:rPr>
      </w:pPr>
      <w:r>
        <w:t>What it looks like when it goes wrong: “Kevi is a natural leader but needs to listen more.”  No parameter, no observation, nothing anyone can do, and it follows him for three years.</w:t>
      </w:r>
    </w:p>
    <w:p w:rsidR="00F95A57" w:rsidRPr="00F95A57" w:rsidRDefault="00F95A57" w:rsidP="00341383">
      <w:pPr>
        <w:jc w:val="both"/>
        <w:rPr>
          <w:sz w:val="2"/>
        </w:rPr>
      </w:pPr>
      <w:r w:rsidRPr="00FC7040">
        <w:rPr>
          <w:b/>
        </w:rPr>
        <w:t>Step 5</w:t>
      </w:r>
      <w:r>
        <w:t xml:space="preserve"> · the two disagreements the fours will have, and only one of them changes the number.</w:t>
      </w:r>
    </w:p>
    <w:p w:rsidR="00F95A57" w:rsidRPr="00F95A57" w:rsidRDefault="00F95A57" w:rsidP="00341383">
      <w:pPr>
        <w:jc w:val="both"/>
        <w:rPr>
          <w:sz w:val="2"/>
        </w:rPr>
      </w:pPr>
      <w:r>
        <w:t>On parameter 4, which does change it. One reading: tick, he explained a role and checked understanding. The other: not ticked, because the parameter says with the group, and he explained to one member who asked while the other two were never checked. Take the second and the count falls to 0, the total to 7. Both still sit in the Beginner band. The argument was real, the answer changed, the level did not. That is what a band is for.</w:t>
      </w:r>
    </w:p>
    <w:p w:rsidR="00F95A57" w:rsidRPr="00F95A57" w:rsidRDefault="00F95A57" w:rsidP="00341383">
      <w:pPr>
        <w:jc w:val="both"/>
        <w:rPr>
          <w:sz w:val="2"/>
        </w:rPr>
      </w:pPr>
      <w:r>
        <w:t>On parameter 5, which changes nothing and matters anyway. One reading: not ticked, a proposal was dismissed without discussion. The other: not ticked, no real disagreement was ever observed, only a proposal set aside. Both count zero. Record it anyway, because the two readings send next term in opposite directions: one says work on how he receives disagreement, the other says put him where a real disagreement can happen and watch.</w:t>
      </w:r>
    </w:p>
    <w:p w:rsidR="00F95A57" w:rsidRPr="00F95A57" w:rsidRDefault="00F95A57" w:rsidP="00341383">
      <w:pPr>
        <w:jc w:val="both"/>
        <w:rPr>
          <w:sz w:val="2"/>
        </w:rPr>
      </w:pPr>
      <w:r w:rsidRPr="00A65795">
        <w:rPr>
          <w:b/>
        </w:rPr>
        <w:t>What goes on the sheet:</w:t>
      </w:r>
      <w:r>
        <w:t xml:space="preserve"> “Parameter 5. Not ticked either way, for two different reasons. Same line of evidence, read two ways. What would settle it next term: observe him when a member openly disagrees with a decision he has already made.”</w:t>
      </w:r>
    </w:p>
    <w:p w:rsidR="00E27549" w:rsidRDefault="0081620F" w:rsidP="00341383">
      <w:pPr>
        <w:keepNext/>
        <w:shd w:val="clear" w:color="auto" w:fill="16385C"/>
        <w:spacing w:before="200" w:after="90"/>
        <w:ind w:left="85" w:right="85"/>
        <w:jc w:val="both"/>
      </w:pPr>
      <w:r>
        <w:rPr>
          <w:b/>
          <w:caps/>
          <w:color w:val="FFFFFF"/>
          <w:sz w:val="20"/>
          <w:szCs w:val="20"/>
        </w:rPr>
        <w:t>RENBENI</w:t>
      </w:r>
    </w:p>
    <w:tbl>
      <w:tblPr>
        <w:tblStyle w:val="TableGrid"/>
        <w:tblW w:w="10368" w:type="dxa"/>
        <w:jc w:val="center"/>
        <w:tblBorders>
          <w:top w:val="single" w:sz="8" w:space="0" w:color="404040"/>
          <w:left w:val="single" w:sz="8" w:space="0" w:color="404040"/>
          <w:bottom w:val="single" w:sz="8" w:space="0" w:color="404040"/>
          <w:right w:val="single" w:sz="8" w:space="0" w:color="404040"/>
          <w:insideH w:val="single" w:sz="6" w:space="0" w:color="595959"/>
          <w:insideV w:val="single" w:sz="6" w:space="0" w:color="595959"/>
        </w:tblBorders>
        <w:tblLayout w:type="fixed"/>
        <w:tblCellMar>
          <w:top w:w="50" w:type="dxa"/>
          <w:left w:w="85" w:type="dxa"/>
          <w:bottom w:w="50" w:type="dxa"/>
          <w:right w:w="85" w:type="dxa"/>
        </w:tblCellMar>
        <w:tblLook w:val="04A0"/>
      </w:tblPr>
      <w:tblGrid>
        <w:gridCol w:w="576"/>
        <w:gridCol w:w="2925"/>
        <w:gridCol w:w="1559"/>
        <w:gridCol w:w="5308"/>
      </w:tblGrid>
      <w:tr w:rsidR="00E27549" w:rsidTr="00FC7040">
        <w:trPr>
          <w:cantSplit/>
          <w:tblHeader/>
          <w:jc w:val="center"/>
        </w:trPr>
        <w:tc>
          <w:tcPr>
            <w:tcW w:w="576" w:type="dxa"/>
            <w:shd w:val="clear" w:color="auto" w:fill="16385C"/>
          </w:tcPr>
          <w:p w:rsidR="00E27549" w:rsidRDefault="0081620F" w:rsidP="00341383">
            <w:pPr>
              <w:spacing w:after="40"/>
              <w:jc w:val="both"/>
            </w:pPr>
            <w:r>
              <w:rPr>
                <w:b/>
                <w:caps/>
                <w:color w:val="FFFFFF"/>
                <w:sz w:val="15"/>
                <w:szCs w:val="15"/>
              </w:rPr>
              <w:t>#</w:t>
            </w:r>
          </w:p>
        </w:tc>
        <w:tc>
          <w:tcPr>
            <w:tcW w:w="2925" w:type="dxa"/>
            <w:shd w:val="clear" w:color="auto" w:fill="16385C"/>
          </w:tcPr>
          <w:p w:rsidR="00E27549" w:rsidRDefault="0081620F" w:rsidP="00341383">
            <w:pPr>
              <w:spacing w:after="40"/>
              <w:jc w:val="both"/>
            </w:pPr>
            <w:r>
              <w:rPr>
                <w:b/>
                <w:caps/>
                <w:color w:val="FFFFFF"/>
                <w:sz w:val="15"/>
                <w:szCs w:val="15"/>
              </w:rPr>
              <w:t>The printed parameter</w:t>
            </w:r>
          </w:p>
        </w:tc>
        <w:tc>
          <w:tcPr>
            <w:tcW w:w="1559" w:type="dxa"/>
            <w:shd w:val="clear" w:color="auto" w:fill="16385C"/>
          </w:tcPr>
          <w:p w:rsidR="00E27549" w:rsidRDefault="0081620F" w:rsidP="00341383">
            <w:pPr>
              <w:spacing w:after="40"/>
              <w:jc w:val="both"/>
            </w:pPr>
            <w:r>
              <w:rPr>
                <w:b/>
                <w:caps/>
                <w:color w:val="FFFFFF"/>
                <w:sz w:val="15"/>
                <w:szCs w:val="15"/>
              </w:rPr>
              <w:t>Defensible reading</w:t>
            </w:r>
          </w:p>
        </w:tc>
        <w:tc>
          <w:tcPr>
            <w:tcW w:w="5308" w:type="dxa"/>
            <w:shd w:val="clear" w:color="auto" w:fill="16385C"/>
          </w:tcPr>
          <w:p w:rsidR="00E27549" w:rsidRDefault="0081620F" w:rsidP="00341383">
            <w:pPr>
              <w:spacing w:after="40"/>
              <w:jc w:val="both"/>
            </w:pPr>
            <w:r>
              <w:rPr>
                <w:b/>
                <w:caps/>
                <w:color w:val="FFFFFF"/>
                <w:sz w:val="15"/>
                <w:szCs w:val="15"/>
              </w:rPr>
              <w:t>The evidence, and why</w:t>
            </w:r>
          </w:p>
        </w:tc>
      </w:tr>
      <w:tr w:rsidR="00FA0136" w:rsidTr="00FC7040">
        <w:trPr>
          <w:cantSplit/>
          <w:jc w:val="center"/>
        </w:trPr>
        <w:tc>
          <w:tcPr>
            <w:tcW w:w="576" w:type="dxa"/>
            <w:shd w:val="clear" w:color="auto" w:fill="F2F2F2"/>
          </w:tcPr>
          <w:p w:rsidR="00FA0136" w:rsidRDefault="000324B5" w:rsidP="00341383">
            <w:pPr>
              <w:jc w:val="both"/>
            </w:pPr>
            <w:r>
              <w:t>1</w:t>
            </w:r>
          </w:p>
        </w:tc>
        <w:tc>
          <w:tcPr>
            <w:tcW w:w="2925" w:type="dxa"/>
          </w:tcPr>
          <w:p w:rsidR="00FA0136" w:rsidRDefault="000324B5" w:rsidP="00341383">
            <w:pPr>
              <w:jc w:val="both"/>
            </w:pPr>
            <w:r>
              <w:t>Considers alternative methods of collecting findings</w:t>
            </w:r>
          </w:p>
        </w:tc>
        <w:tc>
          <w:tcPr>
            <w:tcW w:w="1559" w:type="dxa"/>
          </w:tcPr>
          <w:p w:rsidR="00FA0136" w:rsidRDefault="000324B5" w:rsidP="00341383">
            <w:pPr>
              <w:jc w:val="both"/>
            </w:pPr>
            <w:r>
              <w:t>Not ticked</w:t>
            </w:r>
          </w:p>
        </w:tc>
        <w:tc>
          <w:tcPr>
            <w:tcW w:w="5308" w:type="dxa"/>
          </w:tcPr>
          <w:p w:rsidR="00FA0136" w:rsidRDefault="000324B5" w:rsidP="00341383">
            <w:pPr>
              <w:jc w:val="both"/>
            </w:pPr>
            <w:r>
              <w:t>Asked how else she might gather it, she said the questionnaire would be enough. Observed, and it did not happen.</w:t>
            </w:r>
          </w:p>
        </w:tc>
      </w:tr>
      <w:tr w:rsidR="00FA0136" w:rsidTr="00FC7040">
        <w:trPr>
          <w:cantSplit/>
          <w:jc w:val="center"/>
        </w:trPr>
        <w:tc>
          <w:tcPr>
            <w:tcW w:w="576" w:type="dxa"/>
            <w:shd w:val="clear" w:color="auto" w:fill="F2F2F2"/>
          </w:tcPr>
          <w:p w:rsidR="00FA0136" w:rsidRDefault="000324B5" w:rsidP="00341383">
            <w:pPr>
              <w:jc w:val="both"/>
            </w:pPr>
            <w:r>
              <w:t>2</w:t>
            </w:r>
          </w:p>
        </w:tc>
        <w:tc>
          <w:tcPr>
            <w:tcW w:w="2925" w:type="dxa"/>
          </w:tcPr>
          <w:p w:rsidR="00FA0136" w:rsidRDefault="000324B5" w:rsidP="00341383">
            <w:pPr>
              <w:jc w:val="both"/>
            </w:pPr>
            <w:r>
              <w:t>Considers alternative groups of respondents as a source of data</w:t>
            </w:r>
          </w:p>
        </w:tc>
        <w:tc>
          <w:tcPr>
            <w:tcW w:w="1559" w:type="dxa"/>
          </w:tcPr>
          <w:p w:rsidR="00FA0136" w:rsidRDefault="000324B5" w:rsidP="00341383">
            <w:pPr>
              <w:jc w:val="both"/>
            </w:pPr>
            <w:r>
              <w:t>Not ticked</w:t>
            </w:r>
          </w:p>
        </w:tc>
        <w:tc>
          <w:tcPr>
            <w:tcW w:w="5308" w:type="dxa"/>
          </w:tcPr>
          <w:p w:rsidR="00FA0136" w:rsidRDefault="000324B5" w:rsidP="00341383">
            <w:pPr>
              <w:jc w:val="both"/>
            </w:pPr>
            <w:r>
              <w:t>She surveyed the ten classmates nearest her and considered no other group.</w:t>
            </w:r>
          </w:p>
        </w:tc>
      </w:tr>
      <w:tr w:rsidR="00FA0136" w:rsidTr="00FC7040">
        <w:trPr>
          <w:cantSplit/>
          <w:jc w:val="center"/>
        </w:trPr>
        <w:tc>
          <w:tcPr>
            <w:tcW w:w="576" w:type="dxa"/>
            <w:shd w:val="clear" w:color="auto" w:fill="F2F2F2"/>
          </w:tcPr>
          <w:p w:rsidR="00FA0136" w:rsidRDefault="000324B5" w:rsidP="00341383">
            <w:pPr>
              <w:jc w:val="both"/>
            </w:pPr>
            <w:r>
              <w:t>3</w:t>
            </w:r>
          </w:p>
        </w:tc>
        <w:tc>
          <w:tcPr>
            <w:tcW w:w="2925" w:type="dxa"/>
          </w:tcPr>
          <w:p w:rsidR="00FA0136" w:rsidRDefault="000324B5" w:rsidP="00341383">
            <w:pPr>
              <w:jc w:val="both"/>
            </w:pPr>
            <w:r>
              <w:t>Thinks of different ways to motivate respondents to answer</w:t>
            </w:r>
          </w:p>
        </w:tc>
        <w:tc>
          <w:tcPr>
            <w:tcW w:w="1559" w:type="dxa"/>
          </w:tcPr>
          <w:p w:rsidR="00FA0136" w:rsidRDefault="000324B5" w:rsidP="00341383">
            <w:pPr>
              <w:jc w:val="both"/>
            </w:pPr>
            <w:r>
              <w:t>Not ticked</w:t>
            </w:r>
          </w:p>
        </w:tc>
        <w:tc>
          <w:tcPr>
            <w:tcW w:w="5308" w:type="dxa"/>
          </w:tcPr>
          <w:p w:rsidR="00FA0136" w:rsidRDefault="000324B5" w:rsidP="00341383">
            <w:pPr>
              <w:jc w:val="both"/>
            </w:pPr>
            <w:r>
              <w:t>The question was never put to her. This is the school’s gap, not hers, and the next step belongs to the Teacher.</w:t>
            </w:r>
          </w:p>
        </w:tc>
      </w:tr>
      <w:tr w:rsidR="00FA0136" w:rsidTr="00FC7040">
        <w:trPr>
          <w:cantSplit/>
          <w:jc w:val="center"/>
        </w:trPr>
        <w:tc>
          <w:tcPr>
            <w:tcW w:w="576" w:type="dxa"/>
            <w:shd w:val="clear" w:color="auto" w:fill="F2F2F2"/>
          </w:tcPr>
          <w:p w:rsidR="00FA0136" w:rsidRDefault="000324B5" w:rsidP="00341383">
            <w:pPr>
              <w:jc w:val="both"/>
            </w:pPr>
            <w:r>
              <w:t>4</w:t>
            </w:r>
          </w:p>
        </w:tc>
        <w:tc>
          <w:tcPr>
            <w:tcW w:w="2925" w:type="dxa"/>
          </w:tcPr>
          <w:p w:rsidR="00FA0136" w:rsidRDefault="000324B5" w:rsidP="00341383">
            <w:pPr>
              <w:jc w:val="both"/>
            </w:pPr>
            <w:r>
              <w:t>Chosen from the bank, card pages 32 to 33</w:t>
            </w:r>
          </w:p>
        </w:tc>
        <w:tc>
          <w:tcPr>
            <w:tcW w:w="1559" w:type="dxa"/>
          </w:tcPr>
          <w:p w:rsidR="00FA0136" w:rsidRDefault="000324B5" w:rsidP="00341383">
            <w:pPr>
              <w:jc w:val="both"/>
            </w:pPr>
            <w:r>
              <w:t>Depends on the choice</w:t>
            </w:r>
          </w:p>
        </w:tc>
        <w:tc>
          <w:tcPr>
            <w:tcW w:w="5308" w:type="dxa"/>
          </w:tcPr>
          <w:p w:rsidR="00FA0136" w:rsidRDefault="000324B5" w:rsidP="00341383">
            <w:pPr>
              <w:jc w:val="both"/>
            </w:pPr>
            <w:r>
              <w:t>Most groups of four will choose something about novel approaches or innovative wording, and find no evidence either way.</w:t>
            </w:r>
          </w:p>
        </w:tc>
      </w:tr>
      <w:tr w:rsidR="00FA0136" w:rsidTr="00FC7040">
        <w:trPr>
          <w:cantSplit/>
          <w:jc w:val="center"/>
        </w:trPr>
        <w:tc>
          <w:tcPr>
            <w:tcW w:w="576" w:type="dxa"/>
            <w:shd w:val="clear" w:color="auto" w:fill="F2F2F2"/>
          </w:tcPr>
          <w:p w:rsidR="00FA0136" w:rsidRDefault="000324B5" w:rsidP="00341383">
            <w:pPr>
              <w:jc w:val="both"/>
            </w:pPr>
            <w:r>
              <w:t>5</w:t>
            </w:r>
          </w:p>
        </w:tc>
        <w:tc>
          <w:tcPr>
            <w:tcW w:w="2925" w:type="dxa"/>
          </w:tcPr>
          <w:p w:rsidR="00FA0136" w:rsidRDefault="000324B5" w:rsidP="00341383">
            <w:pPr>
              <w:jc w:val="both"/>
            </w:pPr>
            <w:r>
              <w:t>Chosen from the bank, card pages 32 to 33</w:t>
            </w:r>
          </w:p>
        </w:tc>
        <w:tc>
          <w:tcPr>
            <w:tcW w:w="1559" w:type="dxa"/>
          </w:tcPr>
          <w:p w:rsidR="00FA0136" w:rsidRDefault="000324B5" w:rsidP="00341383">
            <w:pPr>
              <w:jc w:val="both"/>
            </w:pPr>
            <w:r>
              <w:t>Depends on the choice</w:t>
            </w:r>
          </w:p>
        </w:tc>
        <w:tc>
          <w:tcPr>
            <w:tcW w:w="5308" w:type="dxa"/>
          </w:tcPr>
          <w:p w:rsidR="00FA0136" w:rsidRDefault="000324B5" w:rsidP="00341383">
            <w:pPr>
              <w:jc w:val="both"/>
            </w:pPr>
            <w:r>
              <w:t>Every group of four chose two from the bank and said why. That is the whole point of this profile.</w:t>
            </w:r>
          </w:p>
        </w:tc>
      </w:tr>
      <w:tr w:rsidR="00FA0136" w:rsidTr="00FC7040">
        <w:trPr>
          <w:cantSplit/>
          <w:jc w:val="center"/>
        </w:trPr>
        <w:tc>
          <w:tcPr>
            <w:tcW w:w="576" w:type="dxa"/>
            <w:shd w:val="clear" w:color="auto" w:fill="F2F2F2"/>
          </w:tcPr>
          <w:p w:rsidR="00FA0136" w:rsidRDefault="00FA0136" w:rsidP="00341383">
            <w:pPr>
              <w:jc w:val="both"/>
            </w:pPr>
          </w:p>
        </w:tc>
        <w:tc>
          <w:tcPr>
            <w:tcW w:w="2925" w:type="dxa"/>
          </w:tcPr>
          <w:p w:rsidR="00FA0136" w:rsidRDefault="000324B5" w:rsidP="00341383">
            <w:pPr>
              <w:jc w:val="both"/>
            </w:pPr>
            <w:r>
              <w:t>STAGE 1 COUNT</w:t>
            </w:r>
          </w:p>
        </w:tc>
        <w:tc>
          <w:tcPr>
            <w:tcW w:w="1559" w:type="dxa"/>
          </w:tcPr>
          <w:p w:rsidR="00FA0136" w:rsidRDefault="000324B5" w:rsidP="00341383">
            <w:pPr>
              <w:jc w:val="both"/>
            </w:pPr>
            <w:r>
              <w:t>0 of 5</w:t>
            </w:r>
          </w:p>
        </w:tc>
        <w:tc>
          <w:tcPr>
            <w:tcW w:w="5308" w:type="dxa"/>
          </w:tcPr>
          <w:p w:rsidR="00FA0136" w:rsidRDefault="000324B5" w:rsidP="00341383">
            <w:pPr>
              <w:jc w:val="both"/>
            </w:pPr>
            <w:r>
              <w:t>Stage 2 gives 1 of 5. Stage 3 gives 1 of 5. Total 2. Teacher band 0 to 5. LEVEL: BEGINNER.</w:t>
            </w:r>
          </w:p>
        </w:tc>
      </w:tr>
    </w:tbl>
    <w:p w:rsidR="00E27549" w:rsidRDefault="0081620F" w:rsidP="00341383">
      <w:pPr>
        <w:jc w:val="both"/>
      </w:pPr>
      <w:r>
        <w:t>A Beginner rating for Renbeni is not a punishment. It is the line that says what she needs and what happens next.</w:t>
      </w:r>
    </w:p>
    <w:p w:rsidR="00E27549" w:rsidRDefault="0081620F" w:rsidP="00341383">
      <w:pPr>
        <w:keepNext/>
        <w:shd w:val="clear" w:color="auto" w:fill="16385C"/>
        <w:spacing w:before="200" w:after="90"/>
        <w:ind w:left="85" w:right="85"/>
        <w:jc w:val="both"/>
      </w:pPr>
      <w:r>
        <w:rPr>
          <w:b/>
          <w:caps/>
          <w:color w:val="FFFFFF"/>
          <w:sz w:val="20"/>
          <w:szCs w:val="20"/>
        </w:rPr>
        <w:t>THE COMMENTS BOX, WRITTEN OUT</w:t>
      </w:r>
    </w:p>
    <w:p w:rsidR="00F95A57" w:rsidRPr="00F95A57" w:rsidRDefault="00F95A57" w:rsidP="00341383">
      <w:pPr>
        <w:jc w:val="both"/>
        <w:rPr>
          <w:sz w:val="2"/>
        </w:rPr>
      </w:pPr>
      <w:r>
        <w:t>She has no tick in Creativity, so the comment half comes from Awareness, where the Teacher has already ticked two. That is allowed, and it is what a real teacher would do: the box serves the whole page, not one ability.</w:t>
      </w:r>
    </w:p>
    <w:p w:rsidR="00FA0136" w:rsidRDefault="000324B5" w:rsidP="00341383">
      <w:pPr>
        <w:keepNext/>
        <w:shd w:val="clear" w:color="auto" w:fill="D9D9D9"/>
        <w:spacing w:before="200" w:after="90"/>
        <w:ind w:left="85" w:right="85"/>
        <w:jc w:val="both"/>
      </w:pPr>
      <w:r>
        <w:rPr>
          <w:b/>
          <w:caps/>
          <w:color w:val="000000"/>
          <w:sz w:val="17"/>
          <w:szCs w:val="17"/>
        </w:rPr>
        <w:lastRenderedPageBreak/>
        <w:t>THE COMMENT, the first box</w:t>
      </w:r>
    </w:p>
    <w:p w:rsidR="00FA0136" w:rsidRDefault="000324B5" w:rsidP="00341383">
      <w:pPr>
        <w:spacing w:after="50"/>
        <w:jc w:val="both"/>
      </w:pPr>
      <w:r>
        <w:rPr>
          <w:sz w:val="20"/>
          <w:szCs w:val="20"/>
        </w:rPr>
        <w:t>“Renbeni can say what waste segregation is and why the ward needs it, and all ten of her questions bear on it, which are the conceptual-understanding and alignment parameters.”</w:t>
      </w:r>
    </w:p>
    <w:p w:rsidR="00FA0136" w:rsidRDefault="000324B5" w:rsidP="00341383">
      <w:pPr>
        <w:keepNext/>
        <w:shd w:val="clear" w:color="auto" w:fill="D9D9D9"/>
        <w:spacing w:before="200" w:after="90"/>
        <w:ind w:left="85" w:right="85"/>
        <w:jc w:val="both"/>
      </w:pPr>
      <w:r>
        <w:rPr>
          <w:b/>
          <w:caps/>
          <w:color w:val="000000"/>
          <w:sz w:val="17"/>
          <w:szCs w:val="17"/>
        </w:rPr>
        <w:t>THE NEXT STEP, the box below it</w:t>
      </w:r>
    </w:p>
    <w:p w:rsidR="00F95A57" w:rsidRPr="00F95A57" w:rsidRDefault="00F95A57" w:rsidP="00341383">
      <w:pPr>
        <w:jc w:val="both"/>
        <w:rPr>
          <w:sz w:val="2"/>
        </w:rPr>
      </w:pPr>
      <w:r>
        <w:t>“On considering alternative groups of respondents, she surveyed the ten classmates nearest her and considered no other. Next term she decides who she is sampling, and why, before she writes a single question. On motivating respondents there is nothing recorded, because the question was never put to her, so from now on I ask every learner at the planning stage how they will get people to answer.”</w:t>
      </w:r>
    </w:p>
    <w:p w:rsidR="00F95A57" w:rsidRPr="00F95A57" w:rsidRDefault="00F95A57" w:rsidP="00341383">
      <w:pPr>
        <w:jc w:val="both"/>
        <w:rPr>
          <w:sz w:val="2"/>
        </w:rPr>
      </w:pPr>
      <w:r>
        <w:t>Two next steps, and they have different owners. The sampling one is hers, because that parameter failed on the record. The motivation one is mine, because nothing was ever seen and that is the school’s gap, not the child’s.</w:t>
      </w:r>
    </w:p>
    <w:p w:rsidR="00E27549" w:rsidRDefault="0081620F" w:rsidP="00341383">
      <w:pPr>
        <w:keepNext/>
        <w:shd w:val="clear" w:color="auto" w:fill="16385C"/>
        <w:spacing w:before="200" w:after="90"/>
        <w:ind w:left="85" w:right="85"/>
        <w:jc w:val="both"/>
      </w:pPr>
      <w:r>
        <w:rPr>
          <w:b/>
          <w:caps/>
          <w:color w:val="FFFFFF"/>
          <w:sz w:val="20"/>
          <w:szCs w:val="20"/>
        </w:rPr>
        <w:t>IMLIAKUM</w:t>
      </w:r>
    </w:p>
    <w:tbl>
      <w:tblPr>
        <w:tblStyle w:val="TableGrid"/>
        <w:tblW w:w="10368" w:type="dxa"/>
        <w:jc w:val="center"/>
        <w:tblBorders>
          <w:top w:val="single" w:sz="8" w:space="0" w:color="404040"/>
          <w:left w:val="single" w:sz="8" w:space="0" w:color="404040"/>
          <w:bottom w:val="single" w:sz="8" w:space="0" w:color="404040"/>
          <w:right w:val="single" w:sz="8" w:space="0" w:color="404040"/>
          <w:insideH w:val="single" w:sz="6" w:space="0" w:color="595959"/>
          <w:insideV w:val="single" w:sz="6" w:space="0" w:color="595959"/>
        </w:tblBorders>
        <w:tblLayout w:type="fixed"/>
        <w:tblCellMar>
          <w:top w:w="50" w:type="dxa"/>
          <w:left w:w="85" w:type="dxa"/>
          <w:bottom w:w="50" w:type="dxa"/>
          <w:right w:w="85" w:type="dxa"/>
        </w:tblCellMar>
        <w:tblLook w:val="04A0"/>
      </w:tblPr>
      <w:tblGrid>
        <w:gridCol w:w="576"/>
        <w:gridCol w:w="2925"/>
        <w:gridCol w:w="1559"/>
        <w:gridCol w:w="5308"/>
      </w:tblGrid>
      <w:tr w:rsidR="00E27549" w:rsidTr="00AE4F97">
        <w:trPr>
          <w:cantSplit/>
          <w:tblHeader/>
          <w:jc w:val="center"/>
        </w:trPr>
        <w:tc>
          <w:tcPr>
            <w:tcW w:w="576" w:type="dxa"/>
            <w:shd w:val="clear" w:color="auto" w:fill="16385C"/>
          </w:tcPr>
          <w:p w:rsidR="00E27549" w:rsidRDefault="0081620F" w:rsidP="00341383">
            <w:pPr>
              <w:spacing w:after="40"/>
              <w:jc w:val="both"/>
            </w:pPr>
            <w:r>
              <w:rPr>
                <w:b/>
                <w:caps/>
                <w:color w:val="FFFFFF"/>
                <w:sz w:val="15"/>
                <w:szCs w:val="15"/>
              </w:rPr>
              <w:t>#</w:t>
            </w:r>
          </w:p>
        </w:tc>
        <w:tc>
          <w:tcPr>
            <w:tcW w:w="2925" w:type="dxa"/>
            <w:shd w:val="clear" w:color="auto" w:fill="16385C"/>
          </w:tcPr>
          <w:p w:rsidR="00E27549" w:rsidRDefault="0081620F" w:rsidP="00341383">
            <w:pPr>
              <w:spacing w:after="40"/>
              <w:jc w:val="both"/>
            </w:pPr>
            <w:r>
              <w:rPr>
                <w:b/>
                <w:caps/>
                <w:color w:val="FFFFFF"/>
                <w:sz w:val="15"/>
                <w:szCs w:val="15"/>
              </w:rPr>
              <w:t>The printed parameter</w:t>
            </w:r>
          </w:p>
        </w:tc>
        <w:tc>
          <w:tcPr>
            <w:tcW w:w="1559" w:type="dxa"/>
            <w:shd w:val="clear" w:color="auto" w:fill="16385C"/>
          </w:tcPr>
          <w:p w:rsidR="00E27549" w:rsidRDefault="0081620F" w:rsidP="00341383">
            <w:pPr>
              <w:spacing w:after="40"/>
              <w:jc w:val="both"/>
            </w:pPr>
            <w:r>
              <w:rPr>
                <w:b/>
                <w:caps/>
                <w:color w:val="FFFFFF"/>
                <w:sz w:val="15"/>
                <w:szCs w:val="15"/>
              </w:rPr>
              <w:t>Defensible reading</w:t>
            </w:r>
          </w:p>
        </w:tc>
        <w:tc>
          <w:tcPr>
            <w:tcW w:w="5308" w:type="dxa"/>
            <w:shd w:val="clear" w:color="auto" w:fill="16385C"/>
          </w:tcPr>
          <w:p w:rsidR="00E27549" w:rsidRDefault="0081620F" w:rsidP="00341383">
            <w:pPr>
              <w:spacing w:after="40"/>
              <w:jc w:val="both"/>
            </w:pPr>
            <w:r>
              <w:rPr>
                <w:b/>
                <w:caps/>
                <w:color w:val="FFFFFF"/>
                <w:sz w:val="15"/>
                <w:szCs w:val="15"/>
              </w:rPr>
              <w:t>The evidence, and why</w:t>
            </w:r>
          </w:p>
        </w:tc>
      </w:tr>
      <w:tr w:rsidR="00FA0136" w:rsidTr="00AE4F97">
        <w:trPr>
          <w:cantSplit/>
          <w:jc w:val="center"/>
        </w:trPr>
        <w:tc>
          <w:tcPr>
            <w:tcW w:w="576" w:type="dxa"/>
            <w:shd w:val="clear" w:color="auto" w:fill="F2F2F2"/>
          </w:tcPr>
          <w:p w:rsidR="00FA0136" w:rsidRDefault="000324B5" w:rsidP="00341383">
            <w:pPr>
              <w:jc w:val="both"/>
            </w:pPr>
            <w:r>
              <w:t>1</w:t>
            </w:r>
          </w:p>
        </w:tc>
        <w:tc>
          <w:tcPr>
            <w:tcW w:w="2925" w:type="dxa"/>
          </w:tcPr>
          <w:p w:rsidR="00FA0136" w:rsidRDefault="000324B5" w:rsidP="00341383">
            <w:pPr>
              <w:jc w:val="both"/>
            </w:pPr>
            <w:r>
              <w:t>Demonstrates a clear understanding of the purpose of the interaction</w:t>
            </w:r>
          </w:p>
        </w:tc>
        <w:tc>
          <w:tcPr>
            <w:tcW w:w="1559" w:type="dxa"/>
          </w:tcPr>
          <w:p w:rsidR="00FA0136" w:rsidRDefault="000324B5" w:rsidP="00341383">
            <w:pPr>
              <w:jc w:val="both"/>
            </w:pPr>
            <w:r>
              <w:t>Ticked</w:t>
            </w:r>
          </w:p>
        </w:tc>
        <w:tc>
          <w:tcPr>
            <w:tcW w:w="5308" w:type="dxa"/>
          </w:tcPr>
          <w:p w:rsidR="00FA0136" w:rsidRDefault="000324B5" w:rsidP="00341383">
            <w:pPr>
              <w:jc w:val="both"/>
            </w:pPr>
            <w:r>
              <w:t>He began without the instruction being repeated.</w:t>
            </w:r>
          </w:p>
        </w:tc>
      </w:tr>
      <w:tr w:rsidR="00FA0136" w:rsidTr="00AE4F97">
        <w:trPr>
          <w:cantSplit/>
          <w:jc w:val="center"/>
        </w:trPr>
        <w:tc>
          <w:tcPr>
            <w:tcW w:w="576" w:type="dxa"/>
            <w:shd w:val="clear" w:color="auto" w:fill="F2F2F2"/>
          </w:tcPr>
          <w:p w:rsidR="00FA0136" w:rsidRDefault="000324B5" w:rsidP="00341383">
            <w:pPr>
              <w:jc w:val="both"/>
            </w:pPr>
            <w:r>
              <w:t>2</w:t>
            </w:r>
          </w:p>
        </w:tc>
        <w:tc>
          <w:tcPr>
            <w:tcW w:w="2925" w:type="dxa"/>
          </w:tcPr>
          <w:p w:rsidR="00FA0136" w:rsidRDefault="000324B5" w:rsidP="00341383">
            <w:pPr>
              <w:jc w:val="both"/>
            </w:pPr>
            <w:r>
              <w:t>Produces valid content, data or findings relevant to the topic</w:t>
            </w:r>
          </w:p>
        </w:tc>
        <w:tc>
          <w:tcPr>
            <w:tcW w:w="1559" w:type="dxa"/>
          </w:tcPr>
          <w:p w:rsidR="00FA0136" w:rsidRDefault="000324B5" w:rsidP="00341383">
            <w:pPr>
              <w:jc w:val="both"/>
            </w:pPr>
            <w:r>
              <w:t>Ticked</w:t>
            </w:r>
          </w:p>
        </w:tc>
        <w:tc>
          <w:tcPr>
            <w:tcW w:w="5308" w:type="dxa"/>
          </w:tcPr>
          <w:p w:rsidR="00FA0136" w:rsidRDefault="000324B5" w:rsidP="00341383">
            <w:pPr>
              <w:jc w:val="both"/>
            </w:pPr>
            <w:r>
              <w:t>He brought a working pulley and showed the same load lifted with it and without.</w:t>
            </w:r>
          </w:p>
        </w:tc>
      </w:tr>
      <w:tr w:rsidR="00FA0136" w:rsidTr="00AE4F97">
        <w:trPr>
          <w:cantSplit/>
          <w:jc w:val="center"/>
        </w:trPr>
        <w:tc>
          <w:tcPr>
            <w:tcW w:w="576" w:type="dxa"/>
            <w:shd w:val="clear" w:color="auto" w:fill="F2F2F2"/>
          </w:tcPr>
          <w:p w:rsidR="00FA0136" w:rsidRDefault="000324B5" w:rsidP="00341383">
            <w:pPr>
              <w:jc w:val="both"/>
            </w:pPr>
            <w:r>
              <w:t>3</w:t>
            </w:r>
          </w:p>
        </w:tc>
        <w:tc>
          <w:tcPr>
            <w:tcW w:w="2925" w:type="dxa"/>
          </w:tcPr>
          <w:p w:rsidR="00FA0136" w:rsidRDefault="000324B5" w:rsidP="00341383">
            <w:pPr>
              <w:jc w:val="both"/>
            </w:pPr>
            <w:r>
              <w:t>Presents positions or findings clearly and concisely, orally or in writing</w:t>
            </w:r>
          </w:p>
        </w:tc>
        <w:tc>
          <w:tcPr>
            <w:tcW w:w="1559" w:type="dxa"/>
          </w:tcPr>
          <w:p w:rsidR="00FA0136" w:rsidRDefault="000324B5" w:rsidP="00341383">
            <w:pPr>
              <w:jc w:val="both"/>
            </w:pPr>
            <w:r>
              <w:t>Not ticked</w:t>
            </w:r>
          </w:p>
        </w:tc>
        <w:tc>
          <w:tcPr>
            <w:tcW w:w="5308" w:type="dxa"/>
          </w:tcPr>
          <w:p w:rsidR="00FA0136" w:rsidRDefault="000324B5" w:rsidP="00341383">
            <w:pPr>
              <w:jc w:val="both"/>
            </w:pPr>
            <w:r>
              <w:t>Asked why it was easier he said because it is easier, and could go no further.</w:t>
            </w:r>
          </w:p>
        </w:tc>
      </w:tr>
      <w:tr w:rsidR="00FA0136" w:rsidTr="00AE4F97">
        <w:trPr>
          <w:cantSplit/>
          <w:jc w:val="center"/>
        </w:trPr>
        <w:tc>
          <w:tcPr>
            <w:tcW w:w="576" w:type="dxa"/>
            <w:shd w:val="clear" w:color="auto" w:fill="F2F2F2"/>
          </w:tcPr>
          <w:p w:rsidR="00FA0136" w:rsidRDefault="000324B5" w:rsidP="00341383">
            <w:pPr>
              <w:jc w:val="both"/>
            </w:pPr>
            <w:r>
              <w:t>4</w:t>
            </w:r>
          </w:p>
        </w:tc>
        <w:tc>
          <w:tcPr>
            <w:tcW w:w="2925" w:type="dxa"/>
          </w:tcPr>
          <w:p w:rsidR="00FA0136" w:rsidRDefault="000324B5" w:rsidP="00341383">
            <w:pPr>
              <w:jc w:val="both"/>
            </w:pPr>
            <w:r>
              <w:t>Presents clear supporting evidence for claims</w:t>
            </w:r>
          </w:p>
        </w:tc>
        <w:tc>
          <w:tcPr>
            <w:tcW w:w="1559" w:type="dxa"/>
          </w:tcPr>
          <w:p w:rsidR="00FA0136" w:rsidRDefault="000324B5" w:rsidP="00341383">
            <w:pPr>
              <w:jc w:val="both"/>
            </w:pPr>
            <w:r>
              <w:t>Ticked</w:t>
            </w:r>
          </w:p>
        </w:tc>
        <w:tc>
          <w:tcPr>
            <w:tcW w:w="5308" w:type="dxa"/>
          </w:tcPr>
          <w:p w:rsidR="00FA0136" w:rsidRDefault="000324B5" w:rsidP="00341383">
            <w:pPr>
              <w:jc w:val="both"/>
            </w:pPr>
            <w:r>
              <w:t>The same load with and without is the evidence for the claim. Two classmates said they understood pulleys better after watching.</w:t>
            </w:r>
          </w:p>
        </w:tc>
      </w:tr>
      <w:tr w:rsidR="00FA0136" w:rsidTr="00AE4F97">
        <w:trPr>
          <w:cantSplit/>
          <w:jc w:val="center"/>
        </w:trPr>
        <w:tc>
          <w:tcPr>
            <w:tcW w:w="576" w:type="dxa"/>
            <w:shd w:val="clear" w:color="auto" w:fill="F2F2F2"/>
          </w:tcPr>
          <w:p w:rsidR="00FA0136" w:rsidRDefault="000324B5" w:rsidP="00341383">
            <w:pPr>
              <w:jc w:val="both"/>
            </w:pPr>
            <w:r>
              <w:t>5</w:t>
            </w:r>
          </w:p>
        </w:tc>
        <w:tc>
          <w:tcPr>
            <w:tcW w:w="2925" w:type="dxa"/>
          </w:tcPr>
          <w:p w:rsidR="00FA0136" w:rsidRDefault="000324B5" w:rsidP="00341383">
            <w:pPr>
              <w:jc w:val="both"/>
            </w:pPr>
            <w:r>
              <w:t>Presents material in an organized and systematic manner</w:t>
            </w:r>
          </w:p>
        </w:tc>
        <w:tc>
          <w:tcPr>
            <w:tcW w:w="1559" w:type="dxa"/>
          </w:tcPr>
          <w:p w:rsidR="00FA0136" w:rsidRDefault="000324B5" w:rsidP="00341383">
            <w:pPr>
              <w:jc w:val="both"/>
            </w:pPr>
            <w:r>
              <w:t>Not ticked</w:t>
            </w:r>
          </w:p>
        </w:tc>
        <w:tc>
          <w:tcPr>
            <w:tcW w:w="5308" w:type="dxa"/>
          </w:tcPr>
          <w:p w:rsidR="00FA0136" w:rsidRDefault="000324B5" w:rsidP="00341383">
            <w:pPr>
              <w:jc w:val="both"/>
            </w:pPr>
            <w:r>
              <w:t>He moved back and forth between the load and the rope with no sequence the class could follow.</w:t>
            </w:r>
          </w:p>
        </w:tc>
      </w:tr>
      <w:tr w:rsidR="00FA0136" w:rsidTr="00AE4F97">
        <w:trPr>
          <w:cantSplit/>
          <w:jc w:val="center"/>
        </w:trPr>
        <w:tc>
          <w:tcPr>
            <w:tcW w:w="576" w:type="dxa"/>
            <w:shd w:val="clear" w:color="auto" w:fill="F2F2F2"/>
          </w:tcPr>
          <w:p w:rsidR="00FA0136" w:rsidRDefault="00FA0136" w:rsidP="00341383">
            <w:pPr>
              <w:jc w:val="both"/>
            </w:pPr>
          </w:p>
        </w:tc>
        <w:tc>
          <w:tcPr>
            <w:tcW w:w="2925" w:type="dxa"/>
          </w:tcPr>
          <w:p w:rsidR="00FA0136" w:rsidRDefault="000324B5" w:rsidP="00341383">
            <w:pPr>
              <w:jc w:val="both"/>
            </w:pPr>
            <w:r>
              <w:t>COUNT</w:t>
            </w:r>
          </w:p>
        </w:tc>
        <w:tc>
          <w:tcPr>
            <w:tcW w:w="1559" w:type="dxa"/>
          </w:tcPr>
          <w:p w:rsidR="00FA0136" w:rsidRDefault="000324B5" w:rsidP="00341383">
            <w:pPr>
              <w:jc w:val="both"/>
            </w:pPr>
            <w:r>
              <w:t>3 of 5</w:t>
            </w:r>
          </w:p>
        </w:tc>
        <w:tc>
          <w:tcPr>
            <w:tcW w:w="5308" w:type="dxa"/>
          </w:tcPr>
          <w:p w:rsidR="00FA0136" w:rsidRDefault="000324B5" w:rsidP="00341383">
            <w:pPr>
              <w:jc w:val="both"/>
            </w:pPr>
            <w:r>
              <w:t>Classroom Interaction Teacher band: 2 to 3. LEVEL: PROFICIENT. One sitting, one checklist, and the level is computed. His marks run 34 to 44.</w:t>
            </w:r>
          </w:p>
        </w:tc>
      </w:tr>
    </w:tbl>
    <w:p w:rsidR="00E27549" w:rsidRDefault="0081620F" w:rsidP="00341383">
      <w:pPr>
        <w:keepNext/>
        <w:shd w:val="clear" w:color="auto" w:fill="16385C"/>
        <w:spacing w:before="200" w:after="90"/>
        <w:ind w:left="85" w:right="85"/>
        <w:jc w:val="both"/>
      </w:pPr>
      <w:r>
        <w:rPr>
          <w:b/>
          <w:caps/>
          <w:color w:val="FFFFFF"/>
          <w:sz w:val="20"/>
          <w:szCs w:val="20"/>
        </w:rPr>
        <w:t>THE COMMENTS BOX, WRITTEN OUT</w:t>
      </w:r>
    </w:p>
    <w:p w:rsidR="00F95A57" w:rsidRPr="00F95A57" w:rsidRDefault="00F95A57" w:rsidP="00341383">
      <w:pPr>
        <w:jc w:val="both"/>
        <w:rPr>
          <w:sz w:val="2"/>
        </w:rPr>
      </w:pPr>
      <w:r>
        <w:t>Count and level are in the table above, computed in one sitting from one checklist.</w:t>
      </w:r>
    </w:p>
    <w:p w:rsidR="00FA0136" w:rsidRDefault="000324B5" w:rsidP="00341383">
      <w:pPr>
        <w:keepNext/>
        <w:shd w:val="clear" w:color="auto" w:fill="D9D9D9"/>
        <w:spacing w:before="200" w:after="90"/>
        <w:ind w:left="85" w:right="85"/>
        <w:jc w:val="both"/>
      </w:pPr>
      <w:r>
        <w:rPr>
          <w:b/>
          <w:caps/>
          <w:color w:val="000000"/>
          <w:sz w:val="17"/>
          <w:szCs w:val="17"/>
        </w:rPr>
        <w:t>THE COMMENT, the first box</w:t>
      </w:r>
    </w:p>
    <w:p w:rsidR="00FA0136" w:rsidRDefault="000324B5" w:rsidP="00341383">
      <w:pPr>
        <w:spacing w:after="50"/>
        <w:jc w:val="both"/>
      </w:pPr>
      <w:r>
        <w:rPr>
          <w:sz w:val="20"/>
          <w:szCs w:val="20"/>
        </w:rPr>
        <w:t>“Imliakum brought a pulley he had built at home and showed the same load lifted with it and without, which is valid content and clear supporting evidence for his claim.”</w:t>
      </w:r>
    </w:p>
    <w:p w:rsidR="00FA0136" w:rsidRDefault="000324B5" w:rsidP="00341383">
      <w:pPr>
        <w:keepNext/>
        <w:shd w:val="clear" w:color="auto" w:fill="D9D9D9"/>
        <w:spacing w:before="200" w:after="90"/>
        <w:ind w:left="85" w:right="85"/>
        <w:jc w:val="both"/>
      </w:pPr>
      <w:r>
        <w:rPr>
          <w:b/>
          <w:caps/>
          <w:color w:val="000000"/>
          <w:sz w:val="17"/>
          <w:szCs w:val="17"/>
        </w:rPr>
        <w:t>THE NEXT STEP, the box below it</w:t>
      </w:r>
    </w:p>
    <w:p w:rsidR="00F95A57" w:rsidRPr="00F95A57" w:rsidRDefault="00F95A57" w:rsidP="00341383">
      <w:pPr>
        <w:jc w:val="both"/>
        <w:rPr>
          <w:sz w:val="2"/>
        </w:rPr>
      </w:pPr>
      <w:r>
        <w:t>“On presenting findings clearly and concisely, he said it was easier and could go no further. Next term he explains one demonstration to a partner before he shows the class, once a fortnight, and I listen to the first three.”</w:t>
      </w:r>
    </w:p>
    <w:p w:rsidR="00F95A57" w:rsidRPr="00F95A57" w:rsidRDefault="00F95A57" w:rsidP="00341383">
      <w:pPr>
        <w:jc w:val="both"/>
        <w:rPr>
          <w:sz w:val="2"/>
        </w:rPr>
      </w:pPr>
      <w:r>
        <w:t>His level on this page is Proficient and his marks run 34 to 44. Both are true and neither changes the other, and the group of four proved that to itself by counting rather than by being told. If somebody rates him Beginner, ask which lines of their evidence came from his card and which came from his marks.</w:t>
      </w:r>
    </w:p>
    <w:p w:rsidR="00E27549" w:rsidRDefault="0081620F" w:rsidP="00341383">
      <w:pPr>
        <w:keepNext/>
        <w:shd w:val="clear" w:color="auto" w:fill="16385C"/>
        <w:spacing w:before="200" w:after="90"/>
        <w:ind w:left="85" w:right="85"/>
        <w:jc w:val="both"/>
      </w:pPr>
      <w:r>
        <w:rPr>
          <w:b/>
          <w:caps/>
          <w:color w:val="FFFFFF"/>
          <w:sz w:val="20"/>
          <w:szCs w:val="20"/>
        </w:rPr>
        <w:t>PART 5 · THE COMMENT REWRITE, WORKED</w:t>
      </w:r>
    </w:p>
    <w:p w:rsidR="00E27549" w:rsidRDefault="003D78DE" w:rsidP="00341383">
      <w:pPr>
        <w:jc w:val="both"/>
      </w:pPr>
      <w:r>
        <w:t>Three rules first. Use only what was observed and add nothing to it. Say what the child does before you say what is missing. End with a next step that has a person and a frequency attached.</w:t>
      </w:r>
    </w:p>
    <w:p w:rsidR="00E27549" w:rsidRPr="00CE31A0" w:rsidRDefault="003D78DE" w:rsidP="00341383">
      <w:pPr>
        <w:jc w:val="both"/>
      </w:pPr>
      <w:r w:rsidRPr="00507509">
        <w:rPr>
          <w:b/>
        </w:rPr>
        <w:lastRenderedPageBreak/>
        <w:t>Weak in English.</w:t>
      </w:r>
      <w:r>
        <w:t xml:space="preserve">  “</w:t>
      </w:r>
      <w:r w:rsidRPr="00CE31A0">
        <w:t>She reads a grade-level passage accurately. Asked to explain her answer, she repeats the sentence from the book rather than putting it in her own words. Next term she gives one spoken explanation a week in her own words, to a partner first and then to me.”</w:t>
      </w:r>
    </w:p>
    <w:p w:rsidR="00E27549" w:rsidRPr="00CE31A0" w:rsidRDefault="003D78DE" w:rsidP="00341383">
      <w:pPr>
        <w:jc w:val="both"/>
      </w:pPr>
      <w:r w:rsidRPr="00507509">
        <w:rPr>
          <w:b/>
        </w:rPr>
        <w:t>Careless in lab work.</w:t>
      </w:r>
      <w:r>
        <w:t xml:space="preserve">  “</w:t>
      </w:r>
      <w:r w:rsidRPr="00CE31A0">
        <w:t>He missed two of the six timed readings because he was setting up the next step of the experiment. Next term he reads aloud to his partner at each timing point before he moves on, for the first three practicals.”</w:t>
      </w:r>
    </w:p>
    <w:p w:rsidR="00E27549" w:rsidRDefault="003D78DE" w:rsidP="00341383">
      <w:pPr>
        <w:jc w:val="both"/>
      </w:pPr>
      <w:r>
        <w:t>This is the sharpest of the three, because careless is not a softened verdict, it is a wrong one. The observation says he was working ahead. The rewrite has to correct the judgement, not soften it.</w:t>
      </w:r>
    </w:p>
    <w:p w:rsidR="00E27549" w:rsidRPr="00CE31A0" w:rsidRDefault="003D78DE" w:rsidP="00341383">
      <w:pPr>
        <w:jc w:val="both"/>
      </w:pPr>
      <w:r w:rsidRPr="00507509">
        <w:rPr>
          <w:b/>
        </w:rPr>
        <w:t>Does not speak in class.</w:t>
      </w:r>
      <w:r>
        <w:t xml:space="preserve">  </w:t>
      </w:r>
      <w:r w:rsidRPr="00CE31A0">
        <w:t>“She explains her work readily to the person beside her. She does not speak when the whole class is listening. Next term she answers in a pair or a group of three before any whole-class question, for the first month.”</w:t>
      </w:r>
    </w:p>
    <w:p w:rsidR="00E27549" w:rsidRDefault="003D78DE" w:rsidP="00341383">
      <w:pPr>
        <w:jc w:val="both"/>
      </w:pPr>
      <w:r>
        <w:t>Notice what all three originals have in common. Each describes an absence: weak, careless, does not. In every case the observation shows the child doing something. The first job of the rewrite is to say what that something is.</w:t>
      </w:r>
    </w:p>
    <w:p w:rsidR="00E27549" w:rsidRDefault="0081620F" w:rsidP="00341383">
      <w:pPr>
        <w:keepNext/>
        <w:shd w:val="clear" w:color="auto" w:fill="16385C"/>
        <w:spacing w:before="200" w:after="90"/>
        <w:ind w:left="85" w:right="85"/>
        <w:jc w:val="both"/>
      </w:pPr>
      <w:r>
        <w:rPr>
          <w:b/>
          <w:caps/>
          <w:color w:val="FFFFFF"/>
          <w:sz w:val="20"/>
          <w:szCs w:val="20"/>
        </w:rPr>
        <w:t>THE MOCK PARENT TEACHER INTERACTION (PTI)</w:t>
      </w:r>
    </w:p>
    <w:p w:rsidR="00772913" w:rsidRDefault="003D78DE" w:rsidP="00772913">
      <w:pPr>
        <w:jc w:val="both"/>
      </w:pPr>
      <w:r>
        <w:t xml:space="preserve">Two rounds of two minutes in pairs, on the same scenario, with the roles swapped between the rounds. </w:t>
      </w:r>
    </w:p>
    <w:p w:rsidR="00772913" w:rsidRDefault="00772913" w:rsidP="00772913">
      <w:pPr>
        <w:jc w:val="both"/>
      </w:pPr>
      <w:r>
        <w:rPr>
          <w:b/>
          <w:color w:val="16385C"/>
          <w:sz w:val="18"/>
        </w:rPr>
        <w:t>SCENARIO 1 · ROLE CARD PAIR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dashed" w:sz="6" w:space="0" w:color="595959"/>
        </w:tblBorders>
        <w:tblLook w:val="04A0"/>
      </w:tblPr>
      <w:tblGrid>
        <w:gridCol w:w="4978"/>
        <w:gridCol w:w="4987"/>
      </w:tblGrid>
      <w:tr w:rsidR="00772913" w:rsidTr="00772913">
        <w:tc>
          <w:tcPr>
            <w:tcW w:w="4978" w:type="dxa"/>
            <w:shd w:val="clear" w:color="auto" w:fill="16385C"/>
          </w:tcPr>
          <w:p w:rsidR="00772913" w:rsidRDefault="00772913" w:rsidP="0090295A">
            <w:pPr>
              <w:spacing w:after="20"/>
            </w:pPr>
            <w:r>
              <w:rPr>
                <w:b/>
                <w:color w:val="FFFFFF"/>
                <w:sz w:val="17"/>
              </w:rPr>
              <w:t>YOU ARE RENBENI’S MOTHER OR FATHER.</w:t>
            </w:r>
          </w:p>
        </w:tc>
        <w:tc>
          <w:tcPr>
            <w:tcW w:w="4987" w:type="dxa"/>
            <w:shd w:val="clear" w:color="auto" w:fill="16385C"/>
          </w:tcPr>
          <w:p w:rsidR="00772913" w:rsidRDefault="00772913" w:rsidP="0090295A">
            <w:pPr>
              <w:spacing w:after="20"/>
            </w:pPr>
            <w:r>
              <w:rPr>
                <w:b/>
                <w:color w:val="FFFFFF"/>
                <w:sz w:val="17"/>
              </w:rPr>
              <w:t>YOU ARE HER CLASS TEACHER.</w:t>
            </w:r>
          </w:p>
        </w:tc>
      </w:tr>
      <w:tr w:rsidR="00772913" w:rsidTr="00772913">
        <w:tc>
          <w:tcPr>
            <w:tcW w:w="4978" w:type="dxa"/>
          </w:tcPr>
          <w:p w:rsidR="00772913" w:rsidRDefault="00772913" w:rsidP="0090295A">
            <w:pPr>
              <w:spacing w:after="40"/>
              <w:ind w:right="148"/>
              <w:jc w:val="both"/>
            </w:pPr>
            <w:r>
              <w:rPr>
                <w:sz w:val="17"/>
              </w:rPr>
              <w:t>She scores 88 in English and stands first in her class. The card says Beginner in Creativity. Further up the same page there are ticks under Awareness, which you barely noticed. You are proud, not angry, and you read carefully. Your worry is that this word will follow her into her file and undo nine years of first ranks. Open with: “She has never scored below eighty in her life, so how is she a Beginner in anything?”  If the teacher gives you evidence and a plan, allow yourself to be satisfied. If the teacher hides behind the Board or tells you not to worry, push once more and ask whether they will change it.</w:t>
            </w:r>
          </w:p>
        </w:tc>
        <w:tc>
          <w:tcPr>
            <w:tcW w:w="4987" w:type="dxa"/>
          </w:tcPr>
          <w:p w:rsidR="00772913" w:rsidRDefault="00772913" w:rsidP="0090295A">
            <w:pPr>
              <w:spacing w:after="40"/>
              <w:ind w:right="87"/>
              <w:jc w:val="both"/>
              <w:rPr>
                <w:sz w:val="17"/>
              </w:rPr>
            </w:pPr>
            <w:r>
              <w:rPr>
                <w:sz w:val="17"/>
              </w:rPr>
              <w:t xml:space="preserve">The rating is correct and you are not changing it. On the same page she already has two of the five Awareness ticks, and those are earned. </w:t>
            </w:r>
          </w:p>
          <w:p w:rsidR="00772913" w:rsidRPr="00BF54E4" w:rsidRDefault="00772913" w:rsidP="00772913">
            <w:pPr>
              <w:numPr>
                <w:ilvl w:val="0"/>
                <w:numId w:val="21"/>
              </w:numPr>
              <w:spacing w:after="40"/>
              <w:ind w:left="345" w:right="87" w:hanging="284"/>
              <w:jc w:val="both"/>
            </w:pPr>
            <w:r>
              <w:rPr>
                <w:sz w:val="17"/>
              </w:rPr>
              <w:t xml:space="preserve">Say what Beginner means. </w:t>
            </w:r>
          </w:p>
          <w:p w:rsidR="00772913" w:rsidRPr="00BF54E4" w:rsidRDefault="00772913" w:rsidP="00772913">
            <w:pPr>
              <w:numPr>
                <w:ilvl w:val="0"/>
                <w:numId w:val="21"/>
              </w:numPr>
              <w:spacing w:after="40"/>
              <w:ind w:left="345" w:right="87" w:hanging="284"/>
              <w:jc w:val="both"/>
            </w:pPr>
            <w:r>
              <w:rPr>
                <w:sz w:val="17"/>
              </w:rPr>
              <w:t>Give her those Awareness ticks now, not last, where they sound like a consolation.</w:t>
            </w:r>
          </w:p>
          <w:p w:rsidR="00772913" w:rsidRPr="00BF54E4" w:rsidRDefault="00772913" w:rsidP="00772913">
            <w:pPr>
              <w:numPr>
                <w:ilvl w:val="0"/>
                <w:numId w:val="21"/>
              </w:numPr>
              <w:spacing w:after="40"/>
              <w:ind w:left="345" w:right="87" w:hanging="284"/>
              <w:jc w:val="both"/>
            </w:pPr>
            <w:r>
              <w:rPr>
                <w:sz w:val="17"/>
              </w:rPr>
              <w:t xml:space="preserve">Read out what your record says: “She picked the first topic on your list; her questionnaire followed the guide’s example question for question; and when I asked who else she might survey, she stayed with the ten classmates sitting nearest her.” </w:t>
            </w:r>
          </w:p>
          <w:p w:rsidR="00772913" w:rsidRDefault="00772913" w:rsidP="00772913">
            <w:pPr>
              <w:numPr>
                <w:ilvl w:val="0"/>
                <w:numId w:val="21"/>
              </w:numPr>
              <w:spacing w:after="40"/>
              <w:ind w:left="345" w:right="87" w:hanging="284"/>
              <w:jc w:val="both"/>
            </w:pPr>
            <w:r>
              <w:rPr>
                <w:sz w:val="17"/>
              </w:rPr>
              <w:t>Say what you will do next term so the rating can change.</w:t>
            </w:r>
          </w:p>
        </w:tc>
      </w:tr>
    </w:tbl>
    <w:p w:rsidR="00772913" w:rsidRDefault="00772913" w:rsidP="00772913">
      <w:pPr>
        <w:spacing w:after="20"/>
      </w:pPr>
      <w:r>
        <w:rPr>
          <w:b/>
          <w:color w:val="16385C"/>
          <w:sz w:val="18"/>
        </w:rPr>
        <w:t>SCENARIO 2 · ROLE CARD PAIR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dashed" w:sz="6" w:space="0" w:color="595959"/>
        </w:tblBorders>
        <w:tblLook w:val="04A0"/>
      </w:tblPr>
      <w:tblGrid>
        <w:gridCol w:w="4986"/>
        <w:gridCol w:w="4979"/>
      </w:tblGrid>
      <w:tr w:rsidR="00772913" w:rsidTr="00772913">
        <w:tc>
          <w:tcPr>
            <w:tcW w:w="4986" w:type="dxa"/>
            <w:shd w:val="clear" w:color="auto" w:fill="16385C"/>
          </w:tcPr>
          <w:p w:rsidR="00772913" w:rsidRDefault="00772913" w:rsidP="0090295A">
            <w:pPr>
              <w:spacing w:after="20"/>
            </w:pPr>
            <w:r>
              <w:rPr>
                <w:b/>
                <w:color w:val="FFFFFF"/>
                <w:sz w:val="17"/>
              </w:rPr>
              <w:t>YOU ARE IMLIAKUM’S FATHER OR MOTHER.</w:t>
            </w:r>
          </w:p>
        </w:tc>
        <w:tc>
          <w:tcPr>
            <w:tcW w:w="4979" w:type="dxa"/>
            <w:shd w:val="clear" w:color="auto" w:fill="16385C"/>
          </w:tcPr>
          <w:p w:rsidR="00772913" w:rsidRDefault="00772913" w:rsidP="0090295A">
            <w:pPr>
              <w:spacing w:after="20"/>
            </w:pPr>
            <w:r>
              <w:rPr>
                <w:b/>
                <w:color w:val="FFFFFF"/>
                <w:sz w:val="17"/>
              </w:rPr>
              <w:t>YOU ARE HIS CLASS TEACHER.</w:t>
            </w:r>
          </w:p>
        </w:tc>
      </w:tr>
      <w:tr w:rsidR="00772913" w:rsidTr="00772913">
        <w:tc>
          <w:tcPr>
            <w:tcW w:w="4986" w:type="dxa"/>
          </w:tcPr>
          <w:p w:rsidR="00772913" w:rsidRDefault="00772913" w:rsidP="0090295A">
            <w:pPr>
              <w:spacing w:after="40"/>
              <w:ind w:right="148"/>
              <w:jc w:val="both"/>
            </w:pPr>
            <w:r>
              <w:rPr>
                <w:sz w:val="17"/>
              </w:rPr>
              <w:t xml:space="preserve">He is failing every written paper and you have been called to school many times, never for good news. This card says Proficient in Awareness for his class demonstration, and the Group Project page records that he built the working prototype himself. You do not believe it. Ask whether the teacher is being kind because they feel sorry for you. Ask what use it is if he still cannot pass. At some point say </w:t>
            </w:r>
            <w:r w:rsidRPr="004C7797">
              <w:rPr>
                <w:sz w:val="17"/>
              </w:rPr>
              <w:t>the fear you h</w:t>
            </w:r>
            <w:r>
              <w:rPr>
                <w:sz w:val="17"/>
              </w:rPr>
              <w:t>ave never said out loud: “F</w:t>
            </w:r>
            <w:r w:rsidRPr="004C7797">
              <w:rPr>
                <w:sz w:val="17"/>
              </w:rPr>
              <w:t>or years people have told me my son is slow, and I have started to believe them.</w:t>
            </w:r>
            <w:r>
              <w:rPr>
                <w:sz w:val="17"/>
              </w:rPr>
              <w:t>”</w:t>
            </w:r>
          </w:p>
        </w:tc>
        <w:tc>
          <w:tcPr>
            <w:tcW w:w="4979" w:type="dxa"/>
          </w:tcPr>
          <w:p w:rsidR="00772913" w:rsidRDefault="00772913" w:rsidP="0090295A">
            <w:pPr>
              <w:spacing w:after="40"/>
              <w:ind w:right="87"/>
              <w:jc w:val="both"/>
            </w:pPr>
            <w:r>
              <w:rPr>
                <w:sz w:val="17"/>
              </w:rPr>
              <w:t xml:space="preserve">The rating is real. He built the working prototype himself and rebuilt the leaking base twice without being told. Two classmates independently wrote that he helped them when they were stuck. In two minutes: make this parent believe a good thing, which is harder than delivering a bad one. Use detail, not adjectives. </w:t>
            </w:r>
            <w:r w:rsidRPr="00294240">
              <w:rPr>
                <w:sz w:val="17"/>
              </w:rPr>
              <w:t>Say plainly that he still cannot write down what he builds, and that in the group project he dictated the explanation to a classmate. Say what the school will do about that next term. Promise nothing you cannot deliver.</w:t>
            </w:r>
          </w:p>
        </w:tc>
      </w:tr>
    </w:tbl>
    <w:p w:rsidR="00772913" w:rsidRDefault="00772913" w:rsidP="00772913">
      <w:pPr>
        <w:spacing w:after="20"/>
      </w:pPr>
      <w:r>
        <w:rPr>
          <w:b/>
          <w:color w:val="16385C"/>
          <w:sz w:val="18"/>
        </w:rPr>
        <w:t>SCENARIO 3 · ROLE CARD PAIR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dashed" w:sz="6" w:space="0" w:color="595959"/>
        </w:tblBorders>
        <w:tblLook w:val="04A0"/>
      </w:tblPr>
      <w:tblGrid>
        <w:gridCol w:w="4077"/>
        <w:gridCol w:w="5812"/>
      </w:tblGrid>
      <w:tr w:rsidR="00772913" w:rsidTr="0090295A">
        <w:tc>
          <w:tcPr>
            <w:tcW w:w="4077" w:type="dxa"/>
            <w:shd w:val="clear" w:color="auto" w:fill="16385C"/>
          </w:tcPr>
          <w:p w:rsidR="00772913" w:rsidRDefault="00772913" w:rsidP="0090295A">
            <w:pPr>
              <w:spacing w:after="20"/>
            </w:pPr>
            <w:r>
              <w:rPr>
                <w:b/>
                <w:color w:val="FFFFFF"/>
                <w:sz w:val="17"/>
              </w:rPr>
              <w:t>YOU ARE KEVI’S FATHER.</w:t>
            </w:r>
          </w:p>
        </w:tc>
        <w:tc>
          <w:tcPr>
            <w:tcW w:w="5812" w:type="dxa"/>
            <w:shd w:val="clear" w:color="auto" w:fill="16385C"/>
          </w:tcPr>
          <w:p w:rsidR="00772913" w:rsidRDefault="00772913" w:rsidP="0090295A">
            <w:pPr>
              <w:spacing w:after="20"/>
            </w:pPr>
            <w:r>
              <w:rPr>
                <w:b/>
                <w:color w:val="FFFFFF"/>
                <w:sz w:val="17"/>
              </w:rPr>
              <w:t>YOU ARE HIS CLASS TEACHER.</w:t>
            </w:r>
          </w:p>
        </w:tc>
      </w:tr>
      <w:tr w:rsidR="00772913" w:rsidTr="0090295A">
        <w:tc>
          <w:tcPr>
            <w:tcW w:w="4077" w:type="dxa"/>
          </w:tcPr>
          <w:p w:rsidR="00772913" w:rsidRDefault="00772913" w:rsidP="0090295A">
            <w:pPr>
              <w:spacing w:after="40"/>
              <w:ind w:right="148"/>
              <w:jc w:val="both"/>
            </w:pPr>
            <w:r w:rsidRPr="007E01C3">
              <w:rPr>
                <w:sz w:val="17"/>
              </w:rPr>
              <w:t>Your son works the family land and misses whole days in the sowing and harvest weeks. His card records 65 per cent attendance and the reasons row beside it is blank. You are not ashamed and you are not pleading. What you resent is the blank: a bare number on his report card, and anyone who reads it later will supply their own reason, which will not be yours. Nobody asked you. Ask what the number means, who will read it, and why nothing was written beside it.</w:t>
            </w:r>
          </w:p>
        </w:tc>
        <w:tc>
          <w:tcPr>
            <w:tcW w:w="5812" w:type="dxa"/>
          </w:tcPr>
          <w:p w:rsidR="00772913" w:rsidRDefault="00772913" w:rsidP="0090295A">
            <w:pPr>
              <w:spacing w:after="40"/>
              <w:ind w:right="87"/>
              <w:jc w:val="both"/>
              <w:rPr>
                <w:sz w:val="17"/>
              </w:rPr>
            </w:pPr>
            <w:r w:rsidRPr="007E01C3">
              <w:rPr>
                <w:sz w:val="17"/>
              </w:rPr>
              <w:t xml:space="preserve">The percentage does not change and say so plainly. The reasons row beside it is empty, and that is the school’s failure, not his. </w:t>
            </w:r>
          </w:p>
          <w:p w:rsidR="00772913" w:rsidRPr="007E01C3" w:rsidRDefault="00772913" w:rsidP="00772913">
            <w:pPr>
              <w:numPr>
                <w:ilvl w:val="0"/>
                <w:numId w:val="22"/>
              </w:numPr>
              <w:spacing w:after="40"/>
              <w:ind w:left="345" w:right="87" w:hanging="284"/>
              <w:jc w:val="both"/>
            </w:pPr>
            <w:r>
              <w:rPr>
                <w:sz w:val="17"/>
              </w:rPr>
              <w:t>S</w:t>
            </w:r>
            <w:r w:rsidRPr="007E01C3">
              <w:rPr>
                <w:sz w:val="17"/>
              </w:rPr>
              <w:t>ay what the reasons row is: the line where a school records why a child was absent, so the number is never read alone.</w:t>
            </w:r>
          </w:p>
          <w:p w:rsidR="00772913" w:rsidRPr="007E01C3" w:rsidRDefault="00772913" w:rsidP="00772913">
            <w:pPr>
              <w:numPr>
                <w:ilvl w:val="0"/>
                <w:numId w:val="22"/>
              </w:numPr>
              <w:spacing w:after="40"/>
              <w:ind w:left="345" w:right="87" w:hanging="284"/>
              <w:jc w:val="both"/>
            </w:pPr>
            <w:r>
              <w:rPr>
                <w:sz w:val="17"/>
              </w:rPr>
              <w:t>S</w:t>
            </w:r>
            <w:r w:rsidRPr="007E01C3">
              <w:rPr>
                <w:sz w:val="17"/>
              </w:rPr>
              <w:t xml:space="preserve">ettle the sentence that will go in it, out loud, in his father’s hearing: </w:t>
            </w:r>
            <w:r>
              <w:rPr>
                <w:sz w:val="17"/>
              </w:rPr>
              <w:t>“W</w:t>
            </w:r>
            <w:r w:rsidRPr="007E01C3">
              <w:rPr>
                <w:sz w:val="17"/>
              </w:rPr>
              <w:t>orks the family land at sowing and harvest, absences planned, family informed.</w:t>
            </w:r>
            <w:r>
              <w:rPr>
                <w:sz w:val="17"/>
              </w:rPr>
              <w:t>”</w:t>
            </w:r>
          </w:p>
          <w:p w:rsidR="00772913" w:rsidRPr="007E01C3" w:rsidRDefault="00772913" w:rsidP="00772913">
            <w:pPr>
              <w:numPr>
                <w:ilvl w:val="0"/>
                <w:numId w:val="22"/>
              </w:numPr>
              <w:spacing w:after="40"/>
              <w:ind w:left="345" w:right="87" w:hanging="284"/>
              <w:jc w:val="both"/>
            </w:pPr>
            <w:r>
              <w:rPr>
                <w:sz w:val="17"/>
              </w:rPr>
              <w:t>A</w:t>
            </w:r>
            <w:r w:rsidRPr="007E01C3">
              <w:rPr>
                <w:sz w:val="17"/>
              </w:rPr>
              <w:t xml:space="preserve">sk which weeks he loses and agree one thing the school will do about them, with a date on it. </w:t>
            </w:r>
          </w:p>
          <w:p w:rsidR="00772913" w:rsidRDefault="00772913" w:rsidP="00772913">
            <w:pPr>
              <w:numPr>
                <w:ilvl w:val="0"/>
                <w:numId w:val="22"/>
              </w:numPr>
              <w:spacing w:after="40"/>
              <w:ind w:left="345" w:right="87" w:hanging="284"/>
              <w:jc w:val="both"/>
            </w:pPr>
            <w:r>
              <w:rPr>
                <w:sz w:val="17"/>
              </w:rPr>
              <w:t>D</w:t>
            </w:r>
            <w:r w:rsidRPr="007E01C3">
              <w:rPr>
                <w:sz w:val="17"/>
              </w:rPr>
              <w:t>o not offer to change the figure, or to ask the principal to change it.</w:t>
            </w:r>
          </w:p>
        </w:tc>
      </w:tr>
    </w:tbl>
    <w:p w:rsidR="00772913" w:rsidRDefault="00772913" w:rsidP="00772913">
      <w:pPr>
        <w:spacing w:after="20"/>
      </w:pPr>
      <w:r>
        <w:rPr>
          <w:b/>
          <w:color w:val="16385C"/>
          <w:sz w:val="18"/>
        </w:rPr>
        <w:t>SCENARIO 4 · ROLE CARD PAIR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dashed" w:sz="6" w:space="0" w:color="595959"/>
        </w:tblBorders>
        <w:tblLook w:val="04A0"/>
      </w:tblPr>
      <w:tblGrid>
        <w:gridCol w:w="4219"/>
        <w:gridCol w:w="5670"/>
      </w:tblGrid>
      <w:tr w:rsidR="00772913" w:rsidTr="0090295A">
        <w:tc>
          <w:tcPr>
            <w:tcW w:w="4219" w:type="dxa"/>
            <w:shd w:val="clear" w:color="auto" w:fill="16385C"/>
          </w:tcPr>
          <w:p w:rsidR="00772913" w:rsidRDefault="00772913" w:rsidP="0090295A">
            <w:pPr>
              <w:spacing w:after="20"/>
            </w:pPr>
            <w:r>
              <w:rPr>
                <w:b/>
                <w:color w:val="FFFFFF"/>
                <w:sz w:val="15"/>
              </w:rPr>
              <w:t>YOU ARE KEVI’S MOTHER.</w:t>
            </w:r>
          </w:p>
        </w:tc>
        <w:tc>
          <w:tcPr>
            <w:tcW w:w="5670" w:type="dxa"/>
            <w:shd w:val="clear" w:color="auto" w:fill="16385C"/>
          </w:tcPr>
          <w:p w:rsidR="00772913" w:rsidRDefault="00772913" w:rsidP="0090295A">
            <w:pPr>
              <w:spacing w:after="20"/>
            </w:pPr>
            <w:r>
              <w:rPr>
                <w:b/>
                <w:color w:val="FFFFFF"/>
                <w:sz w:val="15"/>
              </w:rPr>
              <w:t>YOU ARE HIS CLASS TEACHER.</w:t>
            </w:r>
          </w:p>
        </w:tc>
      </w:tr>
      <w:tr w:rsidR="00772913" w:rsidTr="0090295A">
        <w:tc>
          <w:tcPr>
            <w:tcW w:w="4219" w:type="dxa"/>
          </w:tcPr>
          <w:p w:rsidR="00772913" w:rsidRDefault="00772913" w:rsidP="0090295A">
            <w:pPr>
              <w:spacing w:after="40"/>
              <w:ind w:right="148"/>
              <w:jc w:val="both"/>
            </w:pPr>
            <w:r>
              <w:rPr>
                <w:sz w:val="15"/>
              </w:rPr>
              <w:lastRenderedPageBreak/>
              <w:t>A classmate ticked two of nine statements about your son’s work in the group project and wrote three words in the appreciation box: “He is clever.” Your son came home upset. What troubles you is the arrangement, not the words: the school invited another child to judge yours, on an official document. Ask who wrote it. Ask why a child is allowed to assess another child. Ask whether it counts towards his result, and what happens if the classmate simply does not like him.</w:t>
            </w:r>
          </w:p>
        </w:tc>
        <w:tc>
          <w:tcPr>
            <w:tcW w:w="5670" w:type="dxa"/>
          </w:tcPr>
          <w:p w:rsidR="00772913" w:rsidRDefault="00772913" w:rsidP="0090295A">
            <w:pPr>
              <w:spacing w:after="40"/>
              <w:ind w:right="87"/>
              <w:jc w:val="both"/>
              <w:rPr>
                <w:sz w:val="17"/>
              </w:rPr>
            </w:pPr>
            <w:r w:rsidRPr="0031176F">
              <w:rPr>
                <w:sz w:val="15"/>
              </w:rPr>
              <w:t xml:space="preserve">Peer feedback stays and you will not name the classmate. </w:t>
            </w:r>
          </w:p>
          <w:p w:rsidR="00772913" w:rsidRPr="00727BB5" w:rsidRDefault="00772913" w:rsidP="00772913">
            <w:pPr>
              <w:numPr>
                <w:ilvl w:val="0"/>
                <w:numId w:val="23"/>
              </w:numPr>
              <w:spacing w:after="40"/>
              <w:ind w:left="345" w:right="87" w:hanging="284"/>
              <w:jc w:val="both"/>
            </w:pPr>
            <w:r>
              <w:rPr>
                <w:sz w:val="15"/>
              </w:rPr>
              <w:t>T</w:t>
            </w:r>
            <w:r w:rsidRPr="0031176F">
              <w:rPr>
                <w:sz w:val="15"/>
              </w:rPr>
              <w:t xml:space="preserve">he peer column is as much about the classmate who wrote it as it is about Kevi. The two ticks of nine may well be fair. Where the classmate fell short is the appreciation box, because “he is clever” says what sort of boy Kevi is and nothing about what he did. The card is teaching that classmate to write feedback Kevi could act on, and he has not learned it yet. </w:t>
            </w:r>
          </w:p>
          <w:p w:rsidR="00772913" w:rsidRPr="00727BB5" w:rsidRDefault="00772913" w:rsidP="00772913">
            <w:pPr>
              <w:numPr>
                <w:ilvl w:val="0"/>
                <w:numId w:val="23"/>
              </w:numPr>
              <w:spacing w:after="40"/>
              <w:ind w:left="345" w:right="87" w:hanging="284"/>
              <w:jc w:val="both"/>
            </w:pPr>
            <w:r>
              <w:rPr>
                <w:sz w:val="15"/>
              </w:rPr>
              <w:t>T</w:t>
            </w:r>
            <w:r w:rsidRPr="0031176F">
              <w:rPr>
                <w:sz w:val="15"/>
              </w:rPr>
              <w:t xml:space="preserve">he peer column is not a mark and does not touch Kevi’s result. </w:t>
            </w:r>
          </w:p>
          <w:p w:rsidR="00772913" w:rsidRPr="00727BB5" w:rsidRDefault="00772913" w:rsidP="00772913">
            <w:pPr>
              <w:numPr>
                <w:ilvl w:val="0"/>
                <w:numId w:val="23"/>
              </w:numPr>
              <w:spacing w:after="40"/>
              <w:ind w:left="345" w:right="87" w:hanging="284"/>
              <w:jc w:val="both"/>
            </w:pPr>
            <w:r>
              <w:rPr>
                <w:sz w:val="15"/>
              </w:rPr>
              <w:t>W</w:t>
            </w:r>
            <w:r w:rsidRPr="0031176F">
              <w:rPr>
                <w:sz w:val="15"/>
              </w:rPr>
              <w:t xml:space="preserve">hen the teacher, learner and peer columns disagree you investigate, you do not average. </w:t>
            </w:r>
          </w:p>
          <w:p w:rsidR="00772913" w:rsidRDefault="00772913" w:rsidP="00772913">
            <w:pPr>
              <w:numPr>
                <w:ilvl w:val="0"/>
                <w:numId w:val="23"/>
              </w:numPr>
              <w:spacing w:after="40"/>
              <w:ind w:left="345" w:right="87" w:hanging="284"/>
              <w:jc w:val="both"/>
            </w:pPr>
            <w:r>
              <w:rPr>
                <w:sz w:val="15"/>
              </w:rPr>
              <w:t>T</w:t>
            </w:r>
            <w:r w:rsidRPr="0031176F">
              <w:rPr>
                <w:sz w:val="15"/>
              </w:rPr>
              <w:t>ell her what your own assessment says and what you watched to arrive at it, so she sees all three columns together, not only the one that upset her.</w:t>
            </w:r>
          </w:p>
        </w:tc>
      </w:tr>
    </w:tbl>
    <w:p w:rsidR="00772913" w:rsidRDefault="00772913" w:rsidP="00772913">
      <w:pPr>
        <w:spacing w:after="20"/>
      </w:pPr>
      <w:r>
        <w:rPr>
          <w:b/>
          <w:color w:val="16385C"/>
          <w:sz w:val="18"/>
        </w:rPr>
        <w:t>OBSERVER CARD</w:t>
      </w:r>
    </w:p>
    <w:p w:rsidR="00772913" w:rsidRDefault="00772913" w:rsidP="00772913">
      <w:pPr>
        <w:spacing w:after="120"/>
      </w:pPr>
      <w:r>
        <w:rPr>
          <w:i/>
          <w:color w:val="595959"/>
          <w:sz w:val="16"/>
        </w:rPr>
        <w:t>One per group of three, used only where a row leaves an odd person out.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965"/>
      </w:tblGrid>
      <w:tr w:rsidR="00772913" w:rsidTr="0090295A">
        <w:tc>
          <w:tcPr>
            <w:tcW w:w="10469" w:type="dxa"/>
            <w:shd w:val="clear" w:color="auto" w:fill="16385C"/>
          </w:tcPr>
          <w:p w:rsidR="00772913" w:rsidRDefault="00772913" w:rsidP="0090295A">
            <w:pPr>
              <w:spacing w:after="20"/>
            </w:pPr>
            <w:r>
              <w:rPr>
                <w:b/>
                <w:color w:val="FFFFFF"/>
                <w:sz w:val="17"/>
              </w:rPr>
              <w:t>YOU ARE THE OBSERVER.  Say nothing until the bell.</w:t>
            </w:r>
          </w:p>
        </w:tc>
      </w:tr>
      <w:tr w:rsidR="00772913" w:rsidTr="0090295A">
        <w:tc>
          <w:tcPr>
            <w:tcW w:w="10469" w:type="dxa"/>
          </w:tcPr>
          <w:p w:rsidR="00772913" w:rsidRDefault="00772913" w:rsidP="0090295A">
            <w:pPr>
              <w:spacing w:after="40"/>
              <w:rPr>
                <w:sz w:val="18"/>
              </w:rPr>
            </w:pPr>
            <w:r>
              <w:rPr>
                <w:sz w:val="17"/>
              </w:rPr>
              <w:t>Tick what you see.</w:t>
            </w:r>
          </w:p>
          <w:p w:rsidR="00772913" w:rsidRPr="000F4966" w:rsidRDefault="00772913" w:rsidP="0090295A">
            <w:pPr>
              <w:spacing w:after="40"/>
              <w:rPr>
                <w:sz w:val="8"/>
              </w:rPr>
            </w:pPr>
          </w:p>
          <w:p w:rsidR="00772913" w:rsidRDefault="00772913" w:rsidP="0090295A">
            <w:pPr>
              <w:spacing w:after="40"/>
            </w:pPr>
            <w:r>
              <w:rPr>
                <w:sz w:val="17"/>
              </w:rPr>
              <w:t>□ The teacher named a specific thing the child did.</w:t>
            </w:r>
          </w:p>
          <w:p w:rsidR="00772913" w:rsidRDefault="00772913" w:rsidP="0090295A">
            <w:pPr>
              <w:spacing w:after="40"/>
            </w:pPr>
            <w:r>
              <w:rPr>
                <w:sz w:val="17"/>
              </w:rPr>
              <w:t>□ The teacher said what the level means before the parent decided what it means.</w:t>
            </w:r>
          </w:p>
          <w:p w:rsidR="00772913" w:rsidRDefault="00772913" w:rsidP="0090295A">
            <w:pPr>
              <w:spacing w:after="40"/>
            </w:pPr>
            <w:r>
              <w:rPr>
                <w:sz w:val="17"/>
              </w:rPr>
              <w:t>□ The teacher said what happens next, with a time attached.</w:t>
            </w:r>
          </w:p>
          <w:p w:rsidR="00772913" w:rsidRDefault="00772913" w:rsidP="0090295A">
            <w:pPr>
              <w:spacing w:after="40"/>
            </w:pPr>
            <w:r>
              <w:rPr>
                <w:sz w:val="17"/>
              </w:rPr>
              <w:t>□ The teacher offered to change the rating.</w:t>
            </w:r>
          </w:p>
          <w:p w:rsidR="00772913" w:rsidRDefault="00772913" w:rsidP="0090295A">
            <w:pPr>
              <w:spacing w:after="40"/>
            </w:pPr>
            <w:r>
              <w:rPr>
                <w:sz w:val="17"/>
              </w:rPr>
              <w:t>□ The teacher blamed the Board, the Directorate or PARAKH.</w:t>
            </w:r>
          </w:p>
          <w:p w:rsidR="00772913" w:rsidRDefault="00772913" w:rsidP="0090295A">
            <w:pPr>
              <w:spacing w:after="40"/>
              <w:rPr>
                <w:sz w:val="18"/>
              </w:rPr>
            </w:pPr>
            <w:r>
              <w:rPr>
                <w:sz w:val="17"/>
              </w:rPr>
              <w:t>□ The parent stopped listening at some point.</w:t>
            </w:r>
          </w:p>
          <w:p w:rsidR="00772913" w:rsidRPr="000F4966" w:rsidRDefault="00772913" w:rsidP="0090295A">
            <w:pPr>
              <w:spacing w:after="40"/>
              <w:rPr>
                <w:sz w:val="8"/>
              </w:rPr>
            </w:pPr>
          </w:p>
          <w:p w:rsidR="00772913" w:rsidRDefault="00772913" w:rsidP="0090295A">
            <w:pPr>
              <w:spacing w:after="40"/>
            </w:pPr>
            <w:r>
              <w:rPr>
                <w:sz w:val="17"/>
              </w:rPr>
              <w:t>The sentence just before the parent stopped listening:  _____________________________________________________________________</w:t>
            </w:r>
          </w:p>
          <w:p w:rsidR="00772913" w:rsidRDefault="00772913" w:rsidP="0090295A">
            <w:pPr>
              <w:spacing w:after="40"/>
            </w:pPr>
            <w:r>
              <w:rPr>
                <w:sz w:val="17"/>
              </w:rPr>
              <w:t>The best sentence the teacher used:  ___________________________________________________________________________________</w:t>
            </w:r>
          </w:p>
        </w:tc>
      </w:tr>
    </w:tbl>
    <w:p w:rsidR="00772913" w:rsidRDefault="00772913" w:rsidP="00341383">
      <w:pPr>
        <w:pStyle w:val="NoSpacing"/>
        <w:jc w:val="both"/>
        <w:rPr>
          <w:rFonts w:ascii="Calibri" w:hAnsi="Calibri"/>
          <w:sz w:val="21"/>
        </w:rPr>
      </w:pPr>
    </w:p>
    <w:p w:rsidR="00E97FD1" w:rsidRPr="00E97FD1" w:rsidRDefault="003D78DE" w:rsidP="00341383">
      <w:pPr>
        <w:pStyle w:val="NoSpacing"/>
        <w:jc w:val="both"/>
        <w:rPr>
          <w:rFonts w:ascii="Calibri" w:hAnsi="Calibri"/>
          <w:sz w:val="21"/>
        </w:rPr>
      </w:pPr>
      <w:r w:rsidRPr="00E97FD1">
        <w:rPr>
          <w:rFonts w:ascii="Calibri" w:hAnsi="Calibri"/>
          <w:sz w:val="21"/>
        </w:rPr>
        <w:t xml:space="preserve">What a good two minutes contains, in this order. </w:t>
      </w:r>
    </w:p>
    <w:p w:rsidR="00E97FD1" w:rsidRPr="00E97FD1" w:rsidRDefault="003D78DE" w:rsidP="00341383">
      <w:pPr>
        <w:pStyle w:val="NoSpacing"/>
        <w:numPr>
          <w:ilvl w:val="0"/>
          <w:numId w:val="19"/>
        </w:numPr>
        <w:jc w:val="both"/>
        <w:rPr>
          <w:rFonts w:ascii="Calibri" w:hAnsi="Calibri"/>
          <w:sz w:val="21"/>
        </w:rPr>
      </w:pPr>
      <w:r w:rsidRPr="00E97FD1">
        <w:rPr>
          <w:rFonts w:ascii="Calibri" w:hAnsi="Calibri"/>
          <w:sz w:val="21"/>
        </w:rPr>
        <w:t xml:space="preserve">Say what the level means using the guide’s definition, not your own: Beginner names a challenge in that one activity and the extra support needed to begin making progress, and it is not a fail. </w:t>
      </w:r>
    </w:p>
    <w:p w:rsidR="00E97FD1" w:rsidRPr="00E97FD1" w:rsidRDefault="003D78DE" w:rsidP="00341383">
      <w:pPr>
        <w:pStyle w:val="NoSpacing"/>
        <w:numPr>
          <w:ilvl w:val="0"/>
          <w:numId w:val="19"/>
        </w:numPr>
        <w:jc w:val="both"/>
        <w:rPr>
          <w:rFonts w:ascii="Calibri" w:hAnsi="Calibri"/>
          <w:sz w:val="21"/>
        </w:rPr>
      </w:pPr>
      <w:r w:rsidRPr="00E97FD1">
        <w:rPr>
          <w:rFonts w:ascii="Calibri" w:hAnsi="Calibri"/>
          <w:sz w:val="21"/>
        </w:rPr>
        <w:t xml:space="preserve">Give the strong rating early if the child has one, not at the end where it sounds like a consolation. </w:t>
      </w:r>
    </w:p>
    <w:p w:rsidR="00E97FD1" w:rsidRPr="00E97FD1" w:rsidRDefault="003D78DE" w:rsidP="00341383">
      <w:pPr>
        <w:pStyle w:val="NoSpacing"/>
        <w:numPr>
          <w:ilvl w:val="0"/>
          <w:numId w:val="19"/>
        </w:numPr>
        <w:jc w:val="both"/>
        <w:rPr>
          <w:rFonts w:ascii="Calibri" w:hAnsi="Calibri"/>
          <w:sz w:val="21"/>
        </w:rPr>
      </w:pPr>
      <w:r w:rsidRPr="00E97FD1">
        <w:rPr>
          <w:rFonts w:ascii="Calibri" w:hAnsi="Calibri"/>
          <w:sz w:val="21"/>
        </w:rPr>
        <w:t xml:space="preserve">Name the evidence out loud and specifically. </w:t>
      </w:r>
    </w:p>
    <w:p w:rsidR="00E27549" w:rsidRDefault="003D78DE" w:rsidP="00341383">
      <w:pPr>
        <w:pStyle w:val="NoSpacing"/>
        <w:numPr>
          <w:ilvl w:val="0"/>
          <w:numId w:val="19"/>
        </w:numPr>
        <w:jc w:val="both"/>
        <w:rPr>
          <w:rFonts w:ascii="Calibri" w:hAnsi="Calibri"/>
          <w:sz w:val="21"/>
        </w:rPr>
      </w:pPr>
      <w:r w:rsidRPr="00E97FD1">
        <w:rPr>
          <w:rFonts w:ascii="Calibri" w:hAnsi="Calibri"/>
          <w:sz w:val="21"/>
        </w:rPr>
        <w:t>Say what happens next term, who does it and by when.</w:t>
      </w:r>
    </w:p>
    <w:p w:rsidR="00E97FD1" w:rsidRPr="00E97FD1" w:rsidRDefault="00E97FD1" w:rsidP="00341383">
      <w:pPr>
        <w:pStyle w:val="NoSpacing"/>
        <w:ind w:left="720"/>
        <w:jc w:val="both"/>
        <w:rPr>
          <w:rFonts w:ascii="Calibri" w:hAnsi="Calibri"/>
          <w:sz w:val="21"/>
        </w:rPr>
      </w:pPr>
    </w:p>
    <w:p w:rsidR="00E97FD1" w:rsidRPr="00E97FD1" w:rsidRDefault="003D78DE" w:rsidP="00341383">
      <w:pPr>
        <w:pStyle w:val="NoSpacing"/>
        <w:jc w:val="both"/>
        <w:rPr>
          <w:rFonts w:ascii="Calibri" w:hAnsi="Calibri"/>
          <w:sz w:val="21"/>
        </w:rPr>
      </w:pPr>
      <w:r w:rsidRPr="00E97FD1">
        <w:rPr>
          <w:rFonts w:ascii="Calibri" w:hAnsi="Calibri"/>
          <w:sz w:val="21"/>
        </w:rPr>
        <w:t xml:space="preserve">Six sentences worth keeping.  </w:t>
      </w:r>
    </w:p>
    <w:p w:rsidR="00E97FD1" w:rsidRPr="00E97FD1" w:rsidRDefault="003D78DE" w:rsidP="00341383">
      <w:pPr>
        <w:pStyle w:val="NoSpacing"/>
        <w:numPr>
          <w:ilvl w:val="0"/>
          <w:numId w:val="18"/>
        </w:numPr>
        <w:ind w:left="426" w:hanging="142"/>
        <w:jc w:val="both"/>
      </w:pPr>
      <w:r w:rsidRPr="00E97FD1">
        <w:rPr>
          <w:rFonts w:ascii="Calibri" w:hAnsi="Calibri"/>
          <w:sz w:val="21"/>
        </w:rPr>
        <w:t xml:space="preserve">Beginner is not a fail, and it tells us what to do next.  </w:t>
      </w:r>
    </w:p>
    <w:p w:rsidR="00E97FD1" w:rsidRPr="00E97FD1" w:rsidRDefault="00E97FD1" w:rsidP="00341383">
      <w:pPr>
        <w:pStyle w:val="NoSpacing"/>
        <w:numPr>
          <w:ilvl w:val="0"/>
          <w:numId w:val="18"/>
        </w:numPr>
        <w:ind w:left="426" w:hanging="142"/>
        <w:jc w:val="both"/>
      </w:pPr>
      <w:r>
        <w:rPr>
          <w:rFonts w:ascii="Calibri" w:hAnsi="Calibri"/>
          <w:sz w:val="21"/>
        </w:rPr>
        <w:t>H</w:t>
      </w:r>
      <w:r w:rsidR="003D78DE" w:rsidRPr="00E97FD1">
        <w:rPr>
          <w:rFonts w:ascii="Calibri" w:hAnsi="Calibri"/>
          <w:sz w:val="21"/>
        </w:rPr>
        <w:t xml:space="preserve">er marks are excellent, and this page is not about her marks.  </w:t>
      </w:r>
    </w:p>
    <w:p w:rsidR="00E97FD1" w:rsidRDefault="00E97FD1" w:rsidP="00A611C5">
      <w:pPr>
        <w:pStyle w:val="NoSpacing"/>
        <w:numPr>
          <w:ilvl w:val="0"/>
          <w:numId w:val="18"/>
        </w:numPr>
        <w:ind w:left="709" w:hanging="425"/>
        <w:jc w:val="both"/>
      </w:pPr>
      <w:r>
        <w:rPr>
          <w:rFonts w:ascii="Calibri" w:hAnsi="Calibri"/>
          <w:sz w:val="21"/>
        </w:rPr>
        <w:t>H</w:t>
      </w:r>
      <w:r w:rsidR="003D78DE" w:rsidRPr="00E97FD1">
        <w:rPr>
          <w:rFonts w:ascii="Calibri" w:hAnsi="Calibri"/>
          <w:sz w:val="21"/>
        </w:rPr>
        <w:t xml:space="preserve">ere is what I saw, and here is the line in the guide it matches. If I could not point at both, I would </w:t>
      </w:r>
      <w:r w:rsidR="003D78DE" w:rsidRPr="00A611C5">
        <w:rPr>
          <w:rFonts w:ascii="Calibri" w:hAnsi="Calibri"/>
          <w:sz w:val="21"/>
        </w:rPr>
        <w:t>not have written it</w:t>
      </w:r>
      <w:r w:rsidR="003D78DE">
        <w:t>.</w:t>
      </w:r>
    </w:p>
    <w:p w:rsidR="00E97FD1" w:rsidRPr="00E97FD1" w:rsidRDefault="00341383" w:rsidP="00341383">
      <w:pPr>
        <w:pStyle w:val="NoSpacing"/>
        <w:numPr>
          <w:ilvl w:val="0"/>
          <w:numId w:val="18"/>
        </w:numPr>
        <w:ind w:left="709" w:hanging="425"/>
        <w:jc w:val="both"/>
      </w:pPr>
      <w:r>
        <w:rPr>
          <w:rFonts w:ascii="Calibri" w:hAnsi="Calibri"/>
          <w:sz w:val="21"/>
        </w:rPr>
        <w:t>C</w:t>
      </w:r>
      <w:r w:rsidR="003D78DE" w:rsidRPr="00E97FD1">
        <w:rPr>
          <w:rFonts w:ascii="Calibri" w:hAnsi="Calibri"/>
          <w:sz w:val="21"/>
        </w:rPr>
        <w:t xml:space="preserve">ome back in March and I will show you both pages. By then the next step has had a term to work, and a date is something a parent can hold you to.  </w:t>
      </w:r>
    </w:p>
    <w:p w:rsidR="00E97FD1" w:rsidRPr="00E97FD1" w:rsidRDefault="00341383" w:rsidP="00341383">
      <w:pPr>
        <w:pStyle w:val="NoSpacing"/>
        <w:numPr>
          <w:ilvl w:val="0"/>
          <w:numId w:val="18"/>
        </w:numPr>
        <w:ind w:left="709" w:hanging="425"/>
        <w:jc w:val="both"/>
      </w:pPr>
      <w:r>
        <w:rPr>
          <w:rFonts w:ascii="Calibri" w:hAnsi="Calibri"/>
          <w:sz w:val="21"/>
        </w:rPr>
        <w:t>T</w:t>
      </w:r>
      <w:r w:rsidR="003D78DE" w:rsidRPr="00E97FD1">
        <w:rPr>
          <w:rFonts w:ascii="Calibri" w:hAnsi="Calibri"/>
          <w:sz w:val="21"/>
        </w:rPr>
        <w:t xml:space="preserve">hat box was left empty by this school, and that is our mistake, not yours. Admitting one fault buys belief for everything else, so use it where it is true.  </w:t>
      </w:r>
    </w:p>
    <w:p w:rsidR="00E27549" w:rsidRPr="00E97FD1" w:rsidRDefault="00341383" w:rsidP="00341383">
      <w:pPr>
        <w:pStyle w:val="NoSpacing"/>
        <w:numPr>
          <w:ilvl w:val="0"/>
          <w:numId w:val="18"/>
        </w:numPr>
        <w:ind w:left="709" w:hanging="425"/>
        <w:jc w:val="both"/>
      </w:pPr>
      <w:r>
        <w:rPr>
          <w:rFonts w:ascii="Calibri" w:hAnsi="Calibri"/>
          <w:sz w:val="21"/>
        </w:rPr>
        <w:t>H</w:t>
      </w:r>
      <w:r w:rsidR="003D78DE" w:rsidRPr="00E97FD1">
        <w:rPr>
          <w:rFonts w:ascii="Calibri" w:hAnsi="Calibri"/>
          <w:sz w:val="21"/>
        </w:rPr>
        <w:t xml:space="preserve">ere is the one thing he does better than anyone in that group, and here is the one thing he has to learn, both on this page in my words. A strength alone leaves the parent nothing to do; a gap alone turns the meeting into a </w:t>
      </w:r>
      <w:r w:rsidR="00197359" w:rsidRPr="00E97FD1">
        <w:rPr>
          <w:rFonts w:ascii="Calibri" w:hAnsi="Calibri"/>
          <w:sz w:val="21"/>
        </w:rPr>
        <w:t>defense</w:t>
      </w:r>
      <w:r w:rsidR="003D78DE" w:rsidRPr="00E97FD1">
        <w:rPr>
          <w:rFonts w:ascii="Calibri" w:hAnsi="Calibri"/>
          <w:sz w:val="21"/>
        </w:rPr>
        <w:t>.</w:t>
      </w:r>
    </w:p>
    <w:p w:rsidR="00E97FD1" w:rsidRPr="00E97FD1" w:rsidRDefault="00E97FD1" w:rsidP="00341383">
      <w:pPr>
        <w:pStyle w:val="NoSpacing"/>
        <w:ind w:left="709"/>
        <w:jc w:val="both"/>
      </w:pPr>
    </w:p>
    <w:p w:rsidR="00E27549" w:rsidRPr="00E97FD1" w:rsidRDefault="003D78DE" w:rsidP="00341383">
      <w:pPr>
        <w:pStyle w:val="NoSpacing"/>
        <w:jc w:val="both"/>
        <w:rPr>
          <w:rFonts w:ascii="Calibri" w:hAnsi="Calibri"/>
          <w:sz w:val="21"/>
        </w:rPr>
      </w:pPr>
      <w:r w:rsidRPr="00E97FD1">
        <w:rPr>
          <w:rFonts w:ascii="Calibri" w:hAnsi="Calibri"/>
          <w:sz w:val="21"/>
        </w:rPr>
        <w:t>Four sentences never to use, and what to say instead.</w:t>
      </w:r>
    </w:p>
    <w:p w:rsidR="00E27549" w:rsidRPr="00A611C5" w:rsidRDefault="003D78DE" w:rsidP="00341383">
      <w:pPr>
        <w:pStyle w:val="NoSpacing"/>
        <w:numPr>
          <w:ilvl w:val="0"/>
          <w:numId w:val="20"/>
        </w:numPr>
        <w:jc w:val="both"/>
        <w:rPr>
          <w:rFonts w:ascii="Calibri" w:hAnsi="Calibri"/>
          <w:b/>
          <w:sz w:val="21"/>
        </w:rPr>
      </w:pPr>
      <w:r w:rsidRPr="00E97FD1">
        <w:rPr>
          <w:rFonts w:ascii="Calibri" w:hAnsi="Calibri"/>
          <w:sz w:val="21"/>
        </w:rPr>
        <w:t xml:space="preserve">“It is the Board’s rule, I have to write it.”  Instead: </w:t>
      </w:r>
      <w:r w:rsidRPr="00A611C5">
        <w:rPr>
          <w:rFonts w:ascii="Calibri" w:hAnsi="Calibri"/>
          <w:b/>
          <w:sz w:val="21"/>
        </w:rPr>
        <w:t>I wrote it because of what I saw, and I can show you.</w:t>
      </w:r>
    </w:p>
    <w:p w:rsidR="00E27549" w:rsidRPr="00A611C5" w:rsidRDefault="003D78DE" w:rsidP="00341383">
      <w:pPr>
        <w:pStyle w:val="NoSpacing"/>
        <w:numPr>
          <w:ilvl w:val="0"/>
          <w:numId w:val="20"/>
        </w:numPr>
        <w:jc w:val="both"/>
        <w:rPr>
          <w:rFonts w:ascii="Calibri" w:hAnsi="Calibri"/>
          <w:b/>
          <w:sz w:val="21"/>
        </w:rPr>
      </w:pPr>
      <w:r w:rsidRPr="00E97FD1">
        <w:rPr>
          <w:rFonts w:ascii="Calibri" w:hAnsi="Calibri"/>
          <w:sz w:val="21"/>
        </w:rPr>
        <w:t>“Do not wor</w:t>
      </w:r>
      <w:r w:rsidR="00FF6C21" w:rsidRPr="00E97FD1">
        <w:rPr>
          <w:rFonts w:ascii="Calibri" w:hAnsi="Calibri"/>
          <w:sz w:val="21"/>
        </w:rPr>
        <w:t xml:space="preserve">ry, it does not really count.” </w:t>
      </w:r>
      <w:r w:rsidRPr="00E97FD1">
        <w:rPr>
          <w:rFonts w:ascii="Calibri" w:hAnsi="Calibri"/>
          <w:sz w:val="21"/>
        </w:rPr>
        <w:t xml:space="preserve">Instead: </w:t>
      </w:r>
      <w:r w:rsidR="00FF6C21" w:rsidRPr="00A611C5">
        <w:rPr>
          <w:rFonts w:ascii="Calibri" w:hAnsi="Calibri"/>
          <w:b/>
          <w:sz w:val="21"/>
        </w:rPr>
        <w:t>It doesn’</w:t>
      </w:r>
      <w:r w:rsidRPr="00A611C5">
        <w:rPr>
          <w:rFonts w:ascii="Calibri" w:hAnsi="Calibri"/>
          <w:b/>
          <w:sz w:val="21"/>
        </w:rPr>
        <w:t>t change her marks. It changes what we do next term.</w:t>
      </w:r>
    </w:p>
    <w:p w:rsidR="00E27549" w:rsidRPr="00A611C5" w:rsidRDefault="003D78DE" w:rsidP="00341383">
      <w:pPr>
        <w:pStyle w:val="NoSpacing"/>
        <w:numPr>
          <w:ilvl w:val="0"/>
          <w:numId w:val="20"/>
        </w:numPr>
        <w:jc w:val="both"/>
        <w:rPr>
          <w:rFonts w:ascii="Calibri" w:hAnsi="Calibri"/>
          <w:b/>
          <w:sz w:val="21"/>
        </w:rPr>
      </w:pPr>
      <w:r w:rsidRPr="00E97FD1">
        <w:rPr>
          <w:rFonts w:ascii="Calibri" w:hAnsi="Calibri"/>
          <w:sz w:val="21"/>
        </w:rPr>
        <w:t xml:space="preserve">“Everybody gets Beginner in something.”  Instead: </w:t>
      </w:r>
      <w:r w:rsidR="00FF6C21" w:rsidRPr="00A611C5">
        <w:rPr>
          <w:rFonts w:ascii="Calibri" w:hAnsi="Calibri"/>
          <w:b/>
          <w:sz w:val="21"/>
        </w:rPr>
        <w:t>O</w:t>
      </w:r>
      <w:r w:rsidRPr="00A611C5">
        <w:rPr>
          <w:rFonts w:ascii="Calibri" w:hAnsi="Calibri"/>
          <w:b/>
          <w:sz w:val="21"/>
        </w:rPr>
        <w:t>n this page, for this activity, this is where she is.</w:t>
      </w:r>
    </w:p>
    <w:p w:rsidR="00E27549" w:rsidRPr="00A611C5" w:rsidRDefault="003D78DE" w:rsidP="00341383">
      <w:pPr>
        <w:pStyle w:val="NoSpacing"/>
        <w:numPr>
          <w:ilvl w:val="0"/>
          <w:numId w:val="20"/>
        </w:numPr>
        <w:jc w:val="both"/>
        <w:rPr>
          <w:rFonts w:ascii="Calibri" w:hAnsi="Calibri"/>
          <w:b/>
          <w:sz w:val="21"/>
        </w:rPr>
      </w:pPr>
      <w:r w:rsidRPr="00E97FD1">
        <w:rPr>
          <w:rFonts w:ascii="Calibri" w:hAnsi="Calibri"/>
          <w:sz w:val="21"/>
        </w:rPr>
        <w:t xml:space="preserve">“Your child is weak in creativity.”  Instead: </w:t>
      </w:r>
      <w:r w:rsidR="00FF6C21" w:rsidRPr="00A611C5">
        <w:rPr>
          <w:rFonts w:ascii="Calibri" w:hAnsi="Calibri"/>
          <w:b/>
          <w:sz w:val="21"/>
        </w:rPr>
        <w:t>I</w:t>
      </w:r>
      <w:r w:rsidRPr="00A611C5">
        <w:rPr>
          <w:rFonts w:ascii="Calibri" w:hAnsi="Calibri"/>
          <w:b/>
          <w:sz w:val="21"/>
        </w:rPr>
        <w:t>n this activity she did what was asked and did not go beyond it.</w:t>
      </w:r>
    </w:p>
    <w:p w:rsidR="00A611C5" w:rsidRPr="00765541" w:rsidRDefault="00A611C5" w:rsidP="00341383">
      <w:pPr>
        <w:jc w:val="both"/>
        <w:rPr>
          <w:sz w:val="2"/>
        </w:rPr>
      </w:pPr>
    </w:p>
    <w:p w:rsidR="00E27549" w:rsidRDefault="003D78DE" w:rsidP="00341383">
      <w:pPr>
        <w:jc w:val="both"/>
      </w:pPr>
      <w:r>
        <w:t>And one rule for the peer page. Never name the classmate. Never average the three columns. Never tell a parent that peer feedback does not matter.</w:t>
      </w:r>
    </w:p>
    <w:p w:rsidR="00E27549" w:rsidRDefault="003D78DE" w:rsidP="00341383">
      <w:pPr>
        <w:jc w:val="both"/>
      </w:pPr>
      <w:r>
        <w:t>Before you leave, write the sentence that worked when you were the teacher, or the one you wish you had said. Everything else on this page was given to you. This one has to be yours.</w:t>
      </w:r>
    </w:p>
    <w:p w:rsidR="00E27549" w:rsidRDefault="003D78DE" w:rsidP="00341383">
      <w:pPr>
        <w:jc w:val="both"/>
      </w:pPr>
      <w:r>
        <w:t>___________________________________________________________________________________________</w:t>
      </w:r>
    </w:p>
    <w:p w:rsidR="00E27549" w:rsidRDefault="0081620F" w:rsidP="00341383">
      <w:pPr>
        <w:spacing w:before="200" w:after="160"/>
        <w:jc w:val="both"/>
      </w:pPr>
      <w:r>
        <w:rPr>
          <w:b/>
          <w:color w:val="16385C"/>
          <w:sz w:val="34"/>
        </w:rPr>
        <w:lastRenderedPageBreak/>
        <w:t>3 · Run this in your school in 40 minutes</w:t>
      </w:r>
    </w:p>
    <w:p w:rsidR="00E27549" w:rsidRDefault="0081620F" w:rsidP="00341383">
      <w:pPr>
        <w:spacing w:after="120"/>
        <w:jc w:val="both"/>
      </w:pPr>
      <w:r>
        <w:t>One teacher per school. Two profiles, forty minutes, no projector. Run it in a staff meeting.</w:t>
      </w:r>
    </w:p>
    <w:p w:rsidR="00E27549" w:rsidRDefault="0081620F" w:rsidP="00341383">
      <w:pPr>
        <w:keepNext/>
        <w:shd w:val="clear" w:color="auto" w:fill="16385C"/>
        <w:spacing w:before="200" w:after="90"/>
        <w:ind w:left="85" w:right="85"/>
        <w:jc w:val="both"/>
      </w:pPr>
      <w:r>
        <w:rPr>
          <w:b/>
          <w:caps/>
          <w:color w:val="FFFFFF"/>
          <w:sz w:val="20"/>
          <w:szCs w:val="20"/>
        </w:rPr>
        <w:t>BEFORE THE MEETING</w:t>
      </w:r>
    </w:p>
    <w:p w:rsidR="00E27549" w:rsidRDefault="0081620F" w:rsidP="00341383">
      <w:pPr>
        <w:pStyle w:val="ListBullet"/>
        <w:spacing w:after="60"/>
        <w:jc w:val="both"/>
      </w:pPr>
      <w:r>
        <w:t>Photocopy, one each per teacher: Renbeni and Imliakum from Section 1; the blank checklist sheet from Section 4, one per teacher; and page 7 of your booklet, the reference page.</w:t>
      </w:r>
    </w:p>
    <w:p w:rsidR="00E27549" w:rsidRDefault="0081620F" w:rsidP="00341383">
      <w:pPr>
        <w:pStyle w:val="ListBullet"/>
        <w:spacing w:after="60"/>
        <w:jc w:val="both"/>
      </w:pPr>
      <w:r>
        <w:t>Split the staff into two halves. One half takes Renbeni, the other takes Imliakum. Do not mix.</w:t>
      </w:r>
    </w:p>
    <w:p w:rsidR="00E27549" w:rsidRDefault="0081620F" w:rsidP="00341383">
      <w:pPr>
        <w:pStyle w:val="ListBullet"/>
        <w:spacing w:after="60"/>
        <w:jc w:val="both"/>
      </w:pPr>
      <w:r>
        <w:t>Write the one rule on the board before anyone arrives.</w:t>
      </w:r>
    </w:p>
    <w:p w:rsidR="00E27549" w:rsidRDefault="0081620F" w:rsidP="00341383">
      <w:pPr>
        <w:keepNext/>
        <w:shd w:val="clear" w:color="auto" w:fill="16385C"/>
        <w:spacing w:before="200" w:after="90"/>
        <w:ind w:left="85" w:right="85"/>
        <w:jc w:val="both"/>
      </w:pPr>
      <w:r>
        <w:rPr>
          <w:b/>
          <w:caps/>
          <w:color w:val="FFFFFF"/>
          <w:sz w:val="20"/>
          <w:szCs w:val="20"/>
        </w:rPr>
        <w:t>WHAT EACH PROFILE IS FOR, AND WHAT TO WATCH FOR</w:t>
      </w:r>
    </w:p>
    <w:p w:rsidR="00E27549" w:rsidRPr="00242BCC" w:rsidRDefault="0081620F" w:rsidP="00341383">
      <w:pPr>
        <w:spacing w:after="80"/>
        <w:jc w:val="both"/>
      </w:pPr>
      <w:r w:rsidRPr="00242BCC">
        <w:rPr>
          <w:b/>
          <w:color w:val="000000"/>
        </w:rPr>
        <w:t>Kevi.  Not used in the forty minutes, but worth knowing if you run a longer session. Excellent output from a poor process,</w:t>
      </w:r>
      <w:r w:rsidRPr="00AF37CF">
        <w:rPr>
          <w:color w:val="000000"/>
        </w:rPr>
        <w:t xml:space="preserve"> attendance that reads as defiance and may be duty, and the behaviour that damages Sensitivity is the same one that earns Creativity. The parameters do not trade against one another.</w:t>
      </w:r>
    </w:p>
    <w:p w:rsidR="00E27549" w:rsidRPr="00AF37CF" w:rsidRDefault="0081620F" w:rsidP="00341383">
      <w:pPr>
        <w:spacing w:after="80"/>
        <w:jc w:val="both"/>
      </w:pPr>
      <w:r w:rsidRPr="00242BCC">
        <w:rPr>
          <w:b/>
          <w:color w:val="000000"/>
        </w:rPr>
        <w:t xml:space="preserve">Renbeni.  </w:t>
      </w:r>
      <w:r w:rsidRPr="00AF37CF">
        <w:rPr>
          <w:color w:val="000000"/>
        </w:rPr>
        <w:t>Strongest in the class on every conventional measure, with almost no evidence of Creativity on her card. Rewarding compliance and calling it excellence is the commoner failure. Expect the fight here, from your best teachers.</w:t>
      </w:r>
    </w:p>
    <w:p w:rsidR="00E27549" w:rsidRPr="00242BCC" w:rsidRDefault="0081620F" w:rsidP="00341383">
      <w:pPr>
        <w:spacing w:after="80"/>
        <w:jc w:val="both"/>
      </w:pPr>
      <w:r w:rsidRPr="00242BCC">
        <w:rPr>
          <w:b/>
          <w:color w:val="000000"/>
        </w:rPr>
        <w:t>Imliakum.</w:t>
      </w:r>
      <w:r w:rsidRPr="00242BCC">
        <w:t xml:space="preserve">  The abilities and the mark sheet point opposite ways, and the mark sheet is the document your colleagues trust. He teaches separating ability from literacy.</w:t>
      </w:r>
    </w:p>
    <w:p w:rsidR="00E27549" w:rsidRPr="00242BCC" w:rsidRDefault="0081620F" w:rsidP="00341383">
      <w:pPr>
        <w:spacing w:after="80"/>
        <w:jc w:val="both"/>
      </w:pPr>
      <w:r w:rsidRPr="00242BCC">
        <w:t>These notes are for you, not the room. They sit here rather than on the profile pages, so what you photocopy does not give the answer away.</w:t>
      </w:r>
    </w:p>
    <w:p w:rsidR="00E27549" w:rsidRDefault="0081620F" w:rsidP="00341383">
      <w:pPr>
        <w:keepNext/>
        <w:shd w:val="clear" w:color="auto" w:fill="16385C"/>
        <w:spacing w:before="200" w:after="90"/>
        <w:ind w:left="85" w:right="85"/>
        <w:jc w:val="both"/>
      </w:pPr>
      <w:r>
        <w:rPr>
          <w:b/>
          <w:caps/>
          <w:color w:val="FFFFFF"/>
          <w:sz w:val="20"/>
          <w:szCs w:val="20"/>
        </w:rPr>
        <w:t>THE FORTY MINUTES</w:t>
      </w:r>
    </w:p>
    <w:tbl>
      <w:tblPr>
        <w:tblStyle w:val="TableGrid"/>
        <w:tblW w:w="0" w:type="auto"/>
        <w:tblBorders>
          <w:top w:val="single" w:sz="8" w:space="0" w:color="404040"/>
          <w:left w:val="single" w:sz="8" w:space="0" w:color="404040"/>
          <w:bottom w:val="single" w:sz="8" w:space="0" w:color="404040"/>
          <w:right w:val="single" w:sz="8" w:space="0" w:color="404040"/>
          <w:insideH w:val="single" w:sz="6" w:space="0" w:color="595959"/>
          <w:insideV w:val="single" w:sz="6" w:space="0" w:color="595959"/>
        </w:tblBorders>
        <w:tblCellMar>
          <w:top w:w="50" w:type="dxa"/>
          <w:left w:w="85" w:type="dxa"/>
          <w:bottom w:w="50" w:type="dxa"/>
          <w:right w:w="85" w:type="dxa"/>
        </w:tblCellMar>
        <w:tblLook w:val="04A0"/>
      </w:tblPr>
      <w:tblGrid>
        <w:gridCol w:w="1101"/>
        <w:gridCol w:w="8216"/>
        <w:gridCol w:w="187"/>
      </w:tblGrid>
      <w:tr w:rsidR="00E27549" w:rsidTr="0052237F">
        <w:trPr>
          <w:cantSplit/>
          <w:tblHeader/>
        </w:trPr>
        <w:tc>
          <w:tcPr>
            <w:tcW w:w="1101" w:type="dxa"/>
            <w:shd w:val="clear" w:color="auto" w:fill="16385C"/>
          </w:tcPr>
          <w:p w:rsidR="00E27549" w:rsidRDefault="0081620F" w:rsidP="00341383">
            <w:pPr>
              <w:spacing w:after="40"/>
              <w:jc w:val="both"/>
            </w:pPr>
            <w:r>
              <w:rPr>
                <w:b/>
                <w:caps/>
                <w:color w:val="FFFFFF"/>
                <w:sz w:val="15"/>
                <w:szCs w:val="15"/>
              </w:rPr>
              <w:t>Time</w:t>
            </w:r>
          </w:p>
        </w:tc>
        <w:tc>
          <w:tcPr>
            <w:tcW w:w="8403" w:type="dxa"/>
            <w:gridSpan w:val="2"/>
            <w:shd w:val="clear" w:color="auto" w:fill="16385C"/>
          </w:tcPr>
          <w:p w:rsidR="00E27549" w:rsidRDefault="0081620F" w:rsidP="00341383">
            <w:pPr>
              <w:spacing w:after="40"/>
              <w:jc w:val="both"/>
            </w:pPr>
            <w:r>
              <w:rPr>
                <w:b/>
                <w:caps/>
                <w:color w:val="FFFFFF"/>
                <w:sz w:val="15"/>
                <w:szCs w:val="15"/>
              </w:rPr>
              <w:t>What happens</w:t>
            </w:r>
          </w:p>
        </w:tc>
      </w:tr>
      <w:tr w:rsidR="00E27549" w:rsidTr="0052237F">
        <w:trPr>
          <w:cantSplit/>
        </w:trPr>
        <w:tc>
          <w:tcPr>
            <w:tcW w:w="1101" w:type="dxa"/>
            <w:shd w:val="clear" w:color="auto" w:fill="F2F2F2"/>
          </w:tcPr>
          <w:p w:rsidR="00E27549" w:rsidRDefault="0081620F" w:rsidP="00341383">
            <w:pPr>
              <w:spacing w:after="40"/>
              <w:jc w:val="both"/>
            </w:pPr>
            <w:r>
              <w:rPr>
                <w:sz w:val="19"/>
              </w:rPr>
              <w:t>0 – 3</w:t>
            </w:r>
          </w:p>
        </w:tc>
        <w:tc>
          <w:tcPr>
            <w:tcW w:w="8403" w:type="dxa"/>
            <w:gridSpan w:val="2"/>
          </w:tcPr>
          <w:p w:rsidR="00E27549" w:rsidRDefault="0081620F" w:rsidP="00341383">
            <w:pPr>
              <w:spacing w:after="40"/>
              <w:jc w:val="both"/>
            </w:pPr>
            <w:r>
              <w:rPr>
                <w:sz w:val="19"/>
              </w:rPr>
              <w:t xml:space="preserve">Read the one rule aloud. Say the sentence about defensible ratings. </w:t>
            </w:r>
          </w:p>
        </w:tc>
      </w:tr>
      <w:tr w:rsidR="00E27549" w:rsidTr="0052237F">
        <w:trPr>
          <w:cantSplit/>
        </w:trPr>
        <w:tc>
          <w:tcPr>
            <w:tcW w:w="1101" w:type="dxa"/>
            <w:shd w:val="clear" w:color="auto" w:fill="F2F2F2"/>
          </w:tcPr>
          <w:p w:rsidR="00E27549" w:rsidRDefault="0081620F" w:rsidP="00341383">
            <w:pPr>
              <w:spacing w:after="40"/>
              <w:jc w:val="both"/>
            </w:pPr>
            <w:r>
              <w:rPr>
                <w:sz w:val="19"/>
              </w:rPr>
              <w:t>3 – 13</w:t>
            </w:r>
          </w:p>
        </w:tc>
        <w:tc>
          <w:tcPr>
            <w:tcW w:w="8403" w:type="dxa"/>
            <w:gridSpan w:val="2"/>
          </w:tcPr>
          <w:p w:rsidR="00E27549" w:rsidRDefault="0081620F" w:rsidP="00341383">
            <w:pPr>
              <w:spacing w:after="40"/>
              <w:jc w:val="both"/>
            </w:pPr>
            <w:r>
              <w:rPr>
                <w:sz w:val="19"/>
              </w:rPr>
              <w:t>Alone and in silence, work down the five printed parameters on the checklist sheet. Tick what applies, with the evidence beside each tick.</w:t>
            </w:r>
          </w:p>
        </w:tc>
      </w:tr>
      <w:tr w:rsidR="00E27549" w:rsidTr="0052237F">
        <w:trPr>
          <w:cantSplit/>
        </w:trPr>
        <w:tc>
          <w:tcPr>
            <w:tcW w:w="1101" w:type="dxa"/>
            <w:shd w:val="clear" w:color="auto" w:fill="F2F2F2"/>
          </w:tcPr>
          <w:p w:rsidR="00E27549" w:rsidRDefault="0081620F" w:rsidP="00341383">
            <w:pPr>
              <w:spacing w:after="40"/>
              <w:jc w:val="both"/>
            </w:pPr>
            <w:r>
              <w:rPr>
                <w:sz w:val="19"/>
              </w:rPr>
              <w:t>13 – 23</w:t>
            </w:r>
          </w:p>
        </w:tc>
        <w:tc>
          <w:tcPr>
            <w:tcW w:w="8403" w:type="dxa"/>
            <w:gridSpan w:val="2"/>
          </w:tcPr>
          <w:p w:rsidR="00E27549" w:rsidRDefault="0081620F" w:rsidP="00341383">
            <w:pPr>
              <w:spacing w:after="40"/>
              <w:jc w:val="both"/>
            </w:pPr>
            <w:r>
              <w:rPr>
                <w:sz w:val="19"/>
              </w:rPr>
              <w:t>Pairs compare. Agree a tick on each parameter. Where you cannot, write both readings and move on.</w:t>
            </w:r>
          </w:p>
        </w:tc>
      </w:tr>
      <w:tr w:rsidR="00E27549" w:rsidTr="0052237F">
        <w:trPr>
          <w:cantSplit/>
        </w:trPr>
        <w:tc>
          <w:tcPr>
            <w:tcW w:w="1101" w:type="dxa"/>
            <w:shd w:val="clear" w:color="auto" w:fill="F2F2F2"/>
          </w:tcPr>
          <w:p w:rsidR="00E27549" w:rsidRDefault="0081620F" w:rsidP="00341383">
            <w:pPr>
              <w:spacing w:after="40"/>
              <w:jc w:val="both"/>
            </w:pPr>
            <w:r>
              <w:rPr>
                <w:sz w:val="19"/>
              </w:rPr>
              <w:t>23 – 33</w:t>
            </w:r>
          </w:p>
        </w:tc>
        <w:tc>
          <w:tcPr>
            <w:tcW w:w="8403" w:type="dxa"/>
            <w:gridSpan w:val="2"/>
          </w:tcPr>
          <w:p w:rsidR="00E27549" w:rsidRPr="00A34ACA" w:rsidRDefault="0081620F" w:rsidP="00341383">
            <w:pPr>
              <w:spacing w:after="40"/>
              <w:jc w:val="both"/>
              <w:rPr>
                <w:sz w:val="19"/>
              </w:rPr>
            </w:pPr>
            <w:r>
              <w:rPr>
                <w:sz w:val="19"/>
              </w:rPr>
              <w:t>Each half reports one ability out loud, starting with anybody who disagreed. Ask only: which line are you pointing at?</w:t>
            </w:r>
          </w:p>
        </w:tc>
      </w:tr>
      <w:tr w:rsidR="00E27549" w:rsidTr="0052237F">
        <w:trPr>
          <w:cantSplit/>
        </w:trPr>
        <w:tc>
          <w:tcPr>
            <w:tcW w:w="1101" w:type="dxa"/>
            <w:shd w:val="clear" w:color="auto" w:fill="F2F2F2"/>
          </w:tcPr>
          <w:p w:rsidR="00E27549" w:rsidRDefault="0081620F" w:rsidP="00341383">
            <w:pPr>
              <w:spacing w:after="40"/>
              <w:jc w:val="both"/>
            </w:pPr>
            <w:r>
              <w:rPr>
                <w:sz w:val="19"/>
              </w:rPr>
              <w:t>33 – 38</w:t>
            </w:r>
          </w:p>
        </w:tc>
        <w:tc>
          <w:tcPr>
            <w:tcW w:w="8403" w:type="dxa"/>
            <w:gridSpan w:val="2"/>
          </w:tcPr>
          <w:p w:rsidR="00E27549" w:rsidRDefault="0081620F" w:rsidP="00341383">
            <w:pPr>
              <w:spacing w:after="40"/>
              <w:jc w:val="both"/>
            </w:pPr>
            <w:r w:rsidRPr="00A34ACA">
              <w:rPr>
                <w:sz w:val="19"/>
              </w:rPr>
              <w:t xml:space="preserve">Read out the defensible levels from Section 2, with the reasons. </w:t>
            </w:r>
          </w:p>
        </w:tc>
      </w:tr>
      <w:tr w:rsidR="00E27549" w:rsidTr="0052237F">
        <w:trPr>
          <w:cantSplit/>
        </w:trPr>
        <w:tc>
          <w:tcPr>
            <w:tcW w:w="1101" w:type="dxa"/>
            <w:shd w:val="clear" w:color="auto" w:fill="F2F2F2"/>
          </w:tcPr>
          <w:p w:rsidR="00E27549" w:rsidRDefault="0081620F" w:rsidP="00341383">
            <w:pPr>
              <w:spacing w:after="40"/>
              <w:jc w:val="both"/>
            </w:pPr>
            <w:r>
              <w:rPr>
                <w:sz w:val="19"/>
              </w:rPr>
              <w:t>38 – 40</w:t>
            </w:r>
          </w:p>
        </w:tc>
        <w:tc>
          <w:tcPr>
            <w:tcW w:w="8403" w:type="dxa"/>
            <w:gridSpan w:val="2"/>
          </w:tcPr>
          <w:p w:rsidR="00E27549" w:rsidRDefault="0081620F" w:rsidP="00341383">
            <w:pPr>
              <w:spacing w:after="40"/>
              <w:jc w:val="both"/>
            </w:pPr>
            <w:r>
              <w:rPr>
                <w:sz w:val="19"/>
              </w:rPr>
              <w:t>Each teacher says one sentence: the rating they would change and why.</w:t>
            </w:r>
          </w:p>
        </w:tc>
      </w:tr>
      <w:tr w:rsidR="00E27549">
        <w:trPr>
          <w:gridAfter w:val="1"/>
          <w:wAfter w:w="187" w:type="dxa"/>
          <w:cantSplit/>
        </w:trPr>
        <w:tc>
          <w:tcPr>
            <w:tcW w:w="9317" w:type="dxa"/>
            <w:gridSpan w:val="2"/>
            <w:shd w:val="clear" w:color="auto" w:fill="F2F2F2"/>
          </w:tcPr>
          <w:p w:rsidR="00E27549" w:rsidRDefault="0081620F" w:rsidP="00341383">
            <w:pPr>
              <w:jc w:val="both"/>
            </w:pPr>
            <w:r>
              <w:rPr>
                <w:b/>
                <w:caps/>
                <w:color w:val="000000"/>
                <w:sz w:val="20"/>
              </w:rPr>
              <w:t>THE TWO THINGS THAT WILL GO WRONG, AND THE FIX</w:t>
            </w:r>
          </w:p>
          <w:p w:rsidR="00E27549" w:rsidRDefault="0081620F" w:rsidP="00341383">
            <w:pPr>
              <w:jc w:val="both"/>
            </w:pPr>
            <w:r>
              <w:rPr>
                <w:sz w:val="20"/>
              </w:rPr>
              <w:t>Somebody will ask you to just tell them the answer. Say you will, at minute thirty-three, and not before. Somebody senior will rate from the mark sheet. Do not correct them; ask which line of the guide they are pointing at, and let the standard do it.</w:t>
            </w:r>
          </w:p>
        </w:tc>
      </w:tr>
      <w:tr w:rsidR="00E27549">
        <w:trPr>
          <w:gridAfter w:val="1"/>
          <w:wAfter w:w="187" w:type="dxa"/>
          <w:cantSplit/>
        </w:trPr>
        <w:tc>
          <w:tcPr>
            <w:tcW w:w="9317" w:type="dxa"/>
            <w:gridSpan w:val="2"/>
            <w:shd w:val="clear" w:color="auto" w:fill="F2F2F2"/>
          </w:tcPr>
          <w:p w:rsidR="00E27549" w:rsidRDefault="0081620F" w:rsidP="00341383">
            <w:pPr>
              <w:jc w:val="both"/>
            </w:pPr>
            <w:r>
              <w:rPr>
                <w:b/>
                <w:caps/>
                <w:color w:val="000000"/>
                <w:sz w:val="20"/>
              </w:rPr>
              <w:t>IF YOU HAVE MORE TIME</w:t>
            </w:r>
          </w:p>
          <w:p w:rsidR="00E27549" w:rsidRDefault="0081620F" w:rsidP="00341383">
            <w:pPr>
              <w:jc w:val="both"/>
            </w:pPr>
            <w:r>
              <w:rPr>
                <w:sz w:val="20"/>
              </w:rPr>
              <w:t>Add the comment rewrite: “weak in English, careless in lab work, does not speak in class”, with one line of real observation under each, taken from children your staff have actually taught. Without the observation they will invent one, which is the opposite of the lesson. Ten minutes, and the best value in this pack.</w:t>
            </w:r>
          </w:p>
        </w:tc>
      </w:tr>
    </w:tbl>
    <w:p w:rsidR="00E27549" w:rsidRDefault="0081620F" w:rsidP="00341383">
      <w:pPr>
        <w:pageBreakBefore/>
        <w:spacing w:before="200" w:after="160"/>
        <w:jc w:val="both"/>
      </w:pPr>
      <w:r>
        <w:rPr>
          <w:b/>
          <w:color w:val="16385C"/>
          <w:sz w:val="34"/>
        </w:rPr>
        <w:lastRenderedPageBreak/>
        <w:t>4 · The blank checklist sheet for your own school</w:t>
      </w:r>
    </w:p>
    <w:p w:rsidR="00FA0136" w:rsidRDefault="000324B5" w:rsidP="00341383">
      <w:pPr>
        <w:spacing w:after="140"/>
        <w:jc w:val="both"/>
      </w:pPr>
      <w:r>
        <w:rPr>
          <w:i/>
          <w:sz w:val="19"/>
          <w:szCs w:val="19"/>
        </w:rPr>
        <w:t>The abilities, levels and bands are on page 7 of your booklet. One sheet per teacher: fill the left pair in the ten minutes alone, the right pair in the fifteen minutes in fours.</w:t>
      </w:r>
    </w:p>
    <w:tbl>
      <w:tblPr>
        <w:tblW w:w="9317" w:type="dxa"/>
        <w:tblBorders>
          <w:top w:val="single" w:sz="8" w:space="0" w:color="404040"/>
          <w:left w:val="single" w:sz="8" w:space="0" w:color="404040"/>
          <w:bottom w:val="single" w:sz="8" w:space="0" w:color="404040"/>
          <w:right w:val="single" w:sz="8" w:space="0" w:color="404040"/>
          <w:insideH w:val="single" w:sz="6" w:space="0" w:color="595959"/>
          <w:insideV w:val="single" w:sz="6" w:space="0" w:color="595959"/>
        </w:tblBorders>
        <w:tblCellMar>
          <w:top w:w="50" w:type="dxa"/>
          <w:left w:w="85" w:type="dxa"/>
          <w:bottom w:w="50" w:type="dxa"/>
          <w:right w:w="85" w:type="dxa"/>
        </w:tblCellMar>
        <w:tblLook w:val="04A0"/>
      </w:tblPr>
      <w:tblGrid>
        <w:gridCol w:w="460"/>
        <w:gridCol w:w="2600"/>
        <w:gridCol w:w="1000"/>
        <w:gridCol w:w="2100"/>
        <w:gridCol w:w="1000"/>
        <w:gridCol w:w="2157"/>
      </w:tblGrid>
      <w:tr w:rsidR="00FA0136">
        <w:trPr>
          <w:cantSplit/>
          <w:trHeight w:val="330"/>
        </w:trPr>
        <w:tc>
          <w:tcPr>
            <w:tcW w:w="3060" w:type="dxa"/>
            <w:gridSpan w:val="2"/>
            <w:shd w:val="clear" w:color="auto" w:fill="BFBFBF"/>
            <w:vAlign w:val="center"/>
          </w:tcPr>
          <w:p w:rsidR="00FA0136" w:rsidRDefault="000324B5" w:rsidP="00341383">
            <w:pPr>
              <w:spacing w:after="0"/>
              <w:jc w:val="both"/>
            </w:pPr>
            <w:r>
              <w:rPr>
                <w:b/>
                <w:sz w:val="15"/>
                <w:szCs w:val="15"/>
              </w:rPr>
              <w:t>YOUR NAME / GROUP</w:t>
            </w:r>
          </w:p>
        </w:tc>
        <w:tc>
          <w:tcPr>
            <w:tcW w:w="3100" w:type="dxa"/>
            <w:gridSpan w:val="2"/>
            <w:vAlign w:val="center"/>
          </w:tcPr>
          <w:p w:rsidR="00FA0136" w:rsidRDefault="00FA0136" w:rsidP="00341383">
            <w:pPr>
              <w:jc w:val="both"/>
            </w:pPr>
          </w:p>
        </w:tc>
        <w:tc>
          <w:tcPr>
            <w:tcW w:w="1000" w:type="dxa"/>
            <w:shd w:val="clear" w:color="auto" w:fill="BFBFBF"/>
            <w:vAlign w:val="center"/>
          </w:tcPr>
          <w:p w:rsidR="00FA0136" w:rsidRDefault="000324B5" w:rsidP="00341383">
            <w:pPr>
              <w:spacing w:after="0"/>
              <w:jc w:val="both"/>
            </w:pPr>
            <w:r>
              <w:rPr>
                <w:b/>
                <w:sz w:val="15"/>
                <w:szCs w:val="15"/>
              </w:rPr>
              <w:t>DATE</w:t>
            </w:r>
          </w:p>
        </w:tc>
        <w:tc>
          <w:tcPr>
            <w:tcW w:w="2157" w:type="dxa"/>
            <w:vAlign w:val="center"/>
          </w:tcPr>
          <w:p w:rsidR="00FA0136" w:rsidRDefault="00FA0136" w:rsidP="00341383">
            <w:pPr>
              <w:jc w:val="both"/>
            </w:pPr>
          </w:p>
        </w:tc>
      </w:tr>
      <w:tr w:rsidR="00FA0136">
        <w:trPr>
          <w:cantSplit/>
          <w:tblHeader/>
        </w:trPr>
        <w:tc>
          <w:tcPr>
            <w:tcW w:w="460" w:type="dxa"/>
            <w:shd w:val="clear" w:color="auto" w:fill="16385C"/>
            <w:vAlign w:val="center"/>
          </w:tcPr>
          <w:p w:rsidR="00FA0136" w:rsidRDefault="000324B5" w:rsidP="00341383">
            <w:pPr>
              <w:spacing w:after="0"/>
              <w:jc w:val="both"/>
            </w:pPr>
            <w:r>
              <w:rPr>
                <w:b/>
                <w:caps/>
                <w:color w:val="FFFFFF"/>
                <w:sz w:val="15"/>
                <w:szCs w:val="15"/>
              </w:rPr>
              <w:t>#</w:t>
            </w:r>
          </w:p>
        </w:tc>
        <w:tc>
          <w:tcPr>
            <w:tcW w:w="2600" w:type="dxa"/>
            <w:shd w:val="clear" w:color="auto" w:fill="16385C"/>
            <w:vAlign w:val="center"/>
          </w:tcPr>
          <w:p w:rsidR="00FA0136" w:rsidRDefault="000324B5" w:rsidP="00341383">
            <w:pPr>
              <w:spacing w:after="0"/>
              <w:jc w:val="both"/>
            </w:pPr>
            <w:r>
              <w:rPr>
                <w:b/>
                <w:caps/>
                <w:color w:val="FFFFFF"/>
                <w:sz w:val="15"/>
                <w:szCs w:val="15"/>
              </w:rPr>
              <w:t>THE PRINTED PARAMETER · WRITE THESE IN FROM THE CARD BEFORE YOU PHOTOCOPY</w:t>
            </w:r>
          </w:p>
        </w:tc>
        <w:tc>
          <w:tcPr>
            <w:tcW w:w="1000" w:type="dxa"/>
            <w:shd w:val="clear" w:color="auto" w:fill="16385C"/>
            <w:vAlign w:val="center"/>
          </w:tcPr>
          <w:p w:rsidR="00FA0136" w:rsidRDefault="000324B5" w:rsidP="00341383">
            <w:pPr>
              <w:spacing w:after="0"/>
              <w:jc w:val="both"/>
            </w:pPr>
            <w:r>
              <w:rPr>
                <w:b/>
                <w:caps/>
                <w:color w:val="FFFFFF"/>
                <w:sz w:val="15"/>
                <w:szCs w:val="15"/>
              </w:rPr>
              <w:t>✓ ALONE</w:t>
            </w:r>
          </w:p>
        </w:tc>
        <w:tc>
          <w:tcPr>
            <w:tcW w:w="2100" w:type="dxa"/>
            <w:shd w:val="clear" w:color="auto" w:fill="16385C"/>
            <w:vAlign w:val="center"/>
          </w:tcPr>
          <w:p w:rsidR="00FA0136" w:rsidRDefault="000324B5" w:rsidP="00341383">
            <w:pPr>
              <w:spacing w:after="0"/>
              <w:jc w:val="both"/>
            </w:pPr>
            <w:r>
              <w:rPr>
                <w:b/>
                <w:caps/>
                <w:color w:val="FFFFFF"/>
                <w:sz w:val="15"/>
                <w:szCs w:val="15"/>
              </w:rPr>
              <w:t>EVIDENCE · LINE NO. AND WORDS</w:t>
            </w:r>
          </w:p>
        </w:tc>
        <w:tc>
          <w:tcPr>
            <w:tcW w:w="1000" w:type="dxa"/>
            <w:shd w:val="clear" w:color="auto" w:fill="16385C"/>
            <w:vAlign w:val="center"/>
          </w:tcPr>
          <w:p w:rsidR="00FA0136" w:rsidRDefault="000324B5" w:rsidP="00341383">
            <w:pPr>
              <w:spacing w:after="0"/>
              <w:jc w:val="both"/>
            </w:pPr>
            <w:r>
              <w:rPr>
                <w:b/>
                <w:caps/>
                <w:color w:val="FFFFFF"/>
                <w:sz w:val="15"/>
                <w:szCs w:val="15"/>
              </w:rPr>
              <w:t>✓ AFTER</w:t>
            </w:r>
          </w:p>
        </w:tc>
        <w:tc>
          <w:tcPr>
            <w:tcW w:w="2157" w:type="dxa"/>
            <w:shd w:val="clear" w:color="auto" w:fill="16385C"/>
            <w:vAlign w:val="center"/>
          </w:tcPr>
          <w:p w:rsidR="00FA0136" w:rsidRDefault="000324B5" w:rsidP="00341383">
            <w:pPr>
              <w:spacing w:after="0"/>
              <w:jc w:val="both"/>
            </w:pPr>
            <w:r>
              <w:rPr>
                <w:b/>
                <w:caps/>
                <w:color w:val="FFFFFF"/>
                <w:sz w:val="15"/>
                <w:szCs w:val="15"/>
              </w:rPr>
              <w:t>WHAT YOU WOULD CHANGE</w:t>
            </w:r>
          </w:p>
        </w:tc>
      </w:tr>
      <w:tr w:rsidR="00FA0136">
        <w:trPr>
          <w:cantSplit/>
          <w:trHeight w:val="900"/>
        </w:trPr>
        <w:tc>
          <w:tcPr>
            <w:tcW w:w="460" w:type="dxa"/>
            <w:shd w:val="clear" w:color="auto" w:fill="F2F2F2"/>
            <w:vAlign w:val="center"/>
          </w:tcPr>
          <w:p w:rsidR="00FA0136" w:rsidRDefault="000324B5" w:rsidP="00341383">
            <w:pPr>
              <w:spacing w:after="0"/>
              <w:jc w:val="both"/>
            </w:pPr>
            <w:r>
              <w:rPr>
                <w:b/>
                <w:sz w:val="19"/>
                <w:szCs w:val="19"/>
              </w:rPr>
              <w:t>1</w:t>
            </w:r>
          </w:p>
        </w:tc>
        <w:tc>
          <w:tcPr>
            <w:tcW w:w="2600" w:type="dxa"/>
            <w:vAlign w:val="center"/>
          </w:tcPr>
          <w:p w:rsidR="00FA0136" w:rsidRDefault="00FA0136" w:rsidP="00341383">
            <w:pPr>
              <w:jc w:val="both"/>
            </w:pPr>
          </w:p>
        </w:tc>
        <w:tc>
          <w:tcPr>
            <w:tcW w:w="1000" w:type="dxa"/>
            <w:vAlign w:val="center"/>
          </w:tcPr>
          <w:p w:rsidR="00FA0136" w:rsidRDefault="00FA0136" w:rsidP="00341383">
            <w:pPr>
              <w:jc w:val="both"/>
            </w:pPr>
          </w:p>
        </w:tc>
        <w:tc>
          <w:tcPr>
            <w:tcW w:w="2100" w:type="dxa"/>
            <w:vAlign w:val="center"/>
          </w:tcPr>
          <w:p w:rsidR="00FA0136" w:rsidRDefault="00FA0136" w:rsidP="00341383">
            <w:pPr>
              <w:jc w:val="both"/>
            </w:pPr>
          </w:p>
        </w:tc>
        <w:tc>
          <w:tcPr>
            <w:tcW w:w="1000" w:type="dxa"/>
            <w:vAlign w:val="center"/>
          </w:tcPr>
          <w:p w:rsidR="00FA0136" w:rsidRDefault="00FA0136" w:rsidP="00341383">
            <w:pPr>
              <w:jc w:val="both"/>
            </w:pPr>
          </w:p>
        </w:tc>
        <w:tc>
          <w:tcPr>
            <w:tcW w:w="2157" w:type="dxa"/>
            <w:vAlign w:val="center"/>
          </w:tcPr>
          <w:p w:rsidR="00FA0136" w:rsidRDefault="00FA0136" w:rsidP="00341383">
            <w:pPr>
              <w:jc w:val="both"/>
            </w:pPr>
          </w:p>
        </w:tc>
      </w:tr>
      <w:tr w:rsidR="00FA0136">
        <w:trPr>
          <w:cantSplit/>
          <w:trHeight w:val="900"/>
        </w:trPr>
        <w:tc>
          <w:tcPr>
            <w:tcW w:w="460" w:type="dxa"/>
            <w:shd w:val="clear" w:color="auto" w:fill="F2F2F2"/>
            <w:vAlign w:val="center"/>
          </w:tcPr>
          <w:p w:rsidR="00FA0136" w:rsidRDefault="000324B5" w:rsidP="00341383">
            <w:pPr>
              <w:spacing w:after="0"/>
              <w:jc w:val="both"/>
            </w:pPr>
            <w:r>
              <w:rPr>
                <w:b/>
                <w:sz w:val="19"/>
                <w:szCs w:val="19"/>
              </w:rPr>
              <w:t>2</w:t>
            </w:r>
          </w:p>
        </w:tc>
        <w:tc>
          <w:tcPr>
            <w:tcW w:w="2600" w:type="dxa"/>
            <w:vAlign w:val="center"/>
          </w:tcPr>
          <w:p w:rsidR="00FA0136" w:rsidRDefault="00FA0136" w:rsidP="00341383">
            <w:pPr>
              <w:jc w:val="both"/>
            </w:pPr>
          </w:p>
        </w:tc>
        <w:tc>
          <w:tcPr>
            <w:tcW w:w="1000" w:type="dxa"/>
            <w:vAlign w:val="center"/>
          </w:tcPr>
          <w:p w:rsidR="00FA0136" w:rsidRDefault="00FA0136" w:rsidP="00341383">
            <w:pPr>
              <w:jc w:val="both"/>
            </w:pPr>
          </w:p>
        </w:tc>
        <w:tc>
          <w:tcPr>
            <w:tcW w:w="2100" w:type="dxa"/>
            <w:vAlign w:val="center"/>
          </w:tcPr>
          <w:p w:rsidR="00FA0136" w:rsidRDefault="00FA0136" w:rsidP="00341383">
            <w:pPr>
              <w:jc w:val="both"/>
            </w:pPr>
          </w:p>
        </w:tc>
        <w:tc>
          <w:tcPr>
            <w:tcW w:w="1000" w:type="dxa"/>
            <w:vAlign w:val="center"/>
          </w:tcPr>
          <w:p w:rsidR="00FA0136" w:rsidRDefault="00FA0136" w:rsidP="00341383">
            <w:pPr>
              <w:jc w:val="both"/>
            </w:pPr>
          </w:p>
        </w:tc>
        <w:tc>
          <w:tcPr>
            <w:tcW w:w="2157" w:type="dxa"/>
            <w:vAlign w:val="center"/>
          </w:tcPr>
          <w:p w:rsidR="00FA0136" w:rsidRDefault="00FA0136" w:rsidP="00341383">
            <w:pPr>
              <w:jc w:val="both"/>
            </w:pPr>
          </w:p>
        </w:tc>
      </w:tr>
      <w:tr w:rsidR="00FA0136">
        <w:trPr>
          <w:cantSplit/>
          <w:trHeight w:val="900"/>
        </w:trPr>
        <w:tc>
          <w:tcPr>
            <w:tcW w:w="460" w:type="dxa"/>
            <w:shd w:val="clear" w:color="auto" w:fill="F2F2F2"/>
            <w:vAlign w:val="center"/>
          </w:tcPr>
          <w:p w:rsidR="00FA0136" w:rsidRDefault="000324B5" w:rsidP="00341383">
            <w:pPr>
              <w:spacing w:after="0"/>
              <w:jc w:val="both"/>
            </w:pPr>
            <w:r>
              <w:rPr>
                <w:b/>
                <w:sz w:val="19"/>
                <w:szCs w:val="19"/>
              </w:rPr>
              <w:t>3</w:t>
            </w:r>
          </w:p>
        </w:tc>
        <w:tc>
          <w:tcPr>
            <w:tcW w:w="2600" w:type="dxa"/>
            <w:vAlign w:val="center"/>
          </w:tcPr>
          <w:p w:rsidR="00FA0136" w:rsidRDefault="00FA0136" w:rsidP="00341383">
            <w:pPr>
              <w:jc w:val="both"/>
            </w:pPr>
          </w:p>
        </w:tc>
        <w:tc>
          <w:tcPr>
            <w:tcW w:w="1000" w:type="dxa"/>
            <w:vAlign w:val="center"/>
          </w:tcPr>
          <w:p w:rsidR="00FA0136" w:rsidRDefault="00FA0136" w:rsidP="00341383">
            <w:pPr>
              <w:jc w:val="both"/>
            </w:pPr>
          </w:p>
        </w:tc>
        <w:tc>
          <w:tcPr>
            <w:tcW w:w="2100" w:type="dxa"/>
            <w:vAlign w:val="center"/>
          </w:tcPr>
          <w:p w:rsidR="00FA0136" w:rsidRDefault="00FA0136" w:rsidP="00341383">
            <w:pPr>
              <w:jc w:val="both"/>
            </w:pPr>
          </w:p>
        </w:tc>
        <w:tc>
          <w:tcPr>
            <w:tcW w:w="1000" w:type="dxa"/>
            <w:vAlign w:val="center"/>
          </w:tcPr>
          <w:p w:rsidR="00FA0136" w:rsidRDefault="00FA0136" w:rsidP="00341383">
            <w:pPr>
              <w:jc w:val="both"/>
            </w:pPr>
          </w:p>
        </w:tc>
        <w:tc>
          <w:tcPr>
            <w:tcW w:w="2157" w:type="dxa"/>
            <w:vAlign w:val="center"/>
          </w:tcPr>
          <w:p w:rsidR="00FA0136" w:rsidRDefault="00FA0136" w:rsidP="00341383">
            <w:pPr>
              <w:jc w:val="both"/>
            </w:pPr>
          </w:p>
        </w:tc>
      </w:tr>
      <w:tr w:rsidR="00FA0136">
        <w:trPr>
          <w:cantSplit/>
          <w:trHeight w:val="900"/>
        </w:trPr>
        <w:tc>
          <w:tcPr>
            <w:tcW w:w="460" w:type="dxa"/>
            <w:shd w:val="clear" w:color="auto" w:fill="F2F2F2"/>
            <w:vAlign w:val="center"/>
          </w:tcPr>
          <w:p w:rsidR="00FA0136" w:rsidRDefault="000324B5" w:rsidP="00341383">
            <w:pPr>
              <w:spacing w:after="0"/>
              <w:jc w:val="both"/>
            </w:pPr>
            <w:r>
              <w:rPr>
                <w:b/>
                <w:sz w:val="19"/>
                <w:szCs w:val="19"/>
              </w:rPr>
              <w:t>4</w:t>
            </w:r>
          </w:p>
        </w:tc>
        <w:tc>
          <w:tcPr>
            <w:tcW w:w="2600" w:type="dxa"/>
            <w:vAlign w:val="center"/>
          </w:tcPr>
          <w:p w:rsidR="00FA0136" w:rsidRDefault="00FA0136" w:rsidP="00341383">
            <w:pPr>
              <w:jc w:val="both"/>
            </w:pPr>
          </w:p>
        </w:tc>
        <w:tc>
          <w:tcPr>
            <w:tcW w:w="1000" w:type="dxa"/>
            <w:vAlign w:val="center"/>
          </w:tcPr>
          <w:p w:rsidR="00FA0136" w:rsidRDefault="00FA0136" w:rsidP="00341383">
            <w:pPr>
              <w:jc w:val="both"/>
            </w:pPr>
          </w:p>
        </w:tc>
        <w:tc>
          <w:tcPr>
            <w:tcW w:w="2100" w:type="dxa"/>
            <w:vAlign w:val="center"/>
          </w:tcPr>
          <w:p w:rsidR="00FA0136" w:rsidRDefault="00FA0136" w:rsidP="00341383">
            <w:pPr>
              <w:jc w:val="both"/>
            </w:pPr>
          </w:p>
        </w:tc>
        <w:tc>
          <w:tcPr>
            <w:tcW w:w="1000" w:type="dxa"/>
            <w:vAlign w:val="center"/>
          </w:tcPr>
          <w:p w:rsidR="00FA0136" w:rsidRDefault="00FA0136" w:rsidP="00341383">
            <w:pPr>
              <w:jc w:val="both"/>
            </w:pPr>
          </w:p>
        </w:tc>
        <w:tc>
          <w:tcPr>
            <w:tcW w:w="2157" w:type="dxa"/>
            <w:vAlign w:val="center"/>
          </w:tcPr>
          <w:p w:rsidR="00FA0136" w:rsidRDefault="00FA0136" w:rsidP="00341383">
            <w:pPr>
              <w:jc w:val="both"/>
            </w:pPr>
          </w:p>
        </w:tc>
      </w:tr>
      <w:tr w:rsidR="00FA0136">
        <w:trPr>
          <w:cantSplit/>
          <w:trHeight w:val="900"/>
        </w:trPr>
        <w:tc>
          <w:tcPr>
            <w:tcW w:w="460" w:type="dxa"/>
            <w:shd w:val="clear" w:color="auto" w:fill="F2F2F2"/>
            <w:vAlign w:val="center"/>
          </w:tcPr>
          <w:p w:rsidR="00FA0136" w:rsidRDefault="000324B5" w:rsidP="00341383">
            <w:pPr>
              <w:spacing w:after="0"/>
              <w:jc w:val="both"/>
            </w:pPr>
            <w:r>
              <w:rPr>
                <w:b/>
                <w:sz w:val="19"/>
                <w:szCs w:val="19"/>
              </w:rPr>
              <w:t>5</w:t>
            </w:r>
          </w:p>
        </w:tc>
        <w:tc>
          <w:tcPr>
            <w:tcW w:w="2600" w:type="dxa"/>
            <w:vAlign w:val="center"/>
          </w:tcPr>
          <w:p w:rsidR="00FA0136" w:rsidRDefault="00FA0136" w:rsidP="00341383">
            <w:pPr>
              <w:jc w:val="both"/>
            </w:pPr>
          </w:p>
        </w:tc>
        <w:tc>
          <w:tcPr>
            <w:tcW w:w="1000" w:type="dxa"/>
            <w:vAlign w:val="center"/>
          </w:tcPr>
          <w:p w:rsidR="00FA0136" w:rsidRDefault="00FA0136" w:rsidP="00341383">
            <w:pPr>
              <w:jc w:val="both"/>
            </w:pPr>
          </w:p>
        </w:tc>
        <w:tc>
          <w:tcPr>
            <w:tcW w:w="2100" w:type="dxa"/>
            <w:vAlign w:val="center"/>
          </w:tcPr>
          <w:p w:rsidR="00FA0136" w:rsidRDefault="00FA0136" w:rsidP="00341383">
            <w:pPr>
              <w:jc w:val="both"/>
            </w:pPr>
          </w:p>
        </w:tc>
        <w:tc>
          <w:tcPr>
            <w:tcW w:w="1000" w:type="dxa"/>
            <w:vAlign w:val="center"/>
          </w:tcPr>
          <w:p w:rsidR="00FA0136" w:rsidRDefault="00FA0136" w:rsidP="00341383">
            <w:pPr>
              <w:jc w:val="both"/>
            </w:pPr>
          </w:p>
        </w:tc>
        <w:tc>
          <w:tcPr>
            <w:tcW w:w="2157" w:type="dxa"/>
            <w:vAlign w:val="center"/>
          </w:tcPr>
          <w:p w:rsidR="00FA0136" w:rsidRDefault="00FA0136" w:rsidP="00341383">
            <w:pPr>
              <w:jc w:val="both"/>
            </w:pPr>
          </w:p>
        </w:tc>
      </w:tr>
      <w:tr w:rsidR="00FA0136">
        <w:trPr>
          <w:cantSplit/>
          <w:trHeight w:val="420"/>
        </w:trPr>
        <w:tc>
          <w:tcPr>
            <w:tcW w:w="3060" w:type="dxa"/>
            <w:gridSpan w:val="2"/>
            <w:shd w:val="clear" w:color="auto" w:fill="BFBFBF"/>
            <w:vAlign w:val="center"/>
          </w:tcPr>
          <w:p w:rsidR="00FA0136" w:rsidRDefault="000324B5" w:rsidP="00341383">
            <w:pPr>
              <w:spacing w:after="0"/>
              <w:jc w:val="both"/>
            </w:pPr>
            <w:r>
              <w:rPr>
                <w:b/>
                <w:sz w:val="15"/>
                <w:szCs w:val="15"/>
              </w:rPr>
              <w:t>TICKS COUNTED, OUT OF 5</w:t>
            </w:r>
          </w:p>
        </w:tc>
        <w:tc>
          <w:tcPr>
            <w:tcW w:w="1000" w:type="dxa"/>
            <w:vAlign w:val="center"/>
          </w:tcPr>
          <w:p w:rsidR="00FA0136" w:rsidRDefault="00FA0136" w:rsidP="00341383">
            <w:pPr>
              <w:jc w:val="both"/>
            </w:pPr>
          </w:p>
        </w:tc>
        <w:tc>
          <w:tcPr>
            <w:tcW w:w="5257" w:type="dxa"/>
            <w:gridSpan w:val="3"/>
            <w:shd w:val="clear" w:color="auto" w:fill="F2F2F2"/>
            <w:vAlign w:val="center"/>
          </w:tcPr>
          <w:p w:rsidR="00FA0136" w:rsidRDefault="000324B5" w:rsidP="00341383">
            <w:pPr>
              <w:spacing w:after="0"/>
              <w:jc w:val="both"/>
            </w:pPr>
            <w:r>
              <w:rPr>
                <w:i/>
                <w:sz w:val="15"/>
                <w:szCs w:val="15"/>
              </w:rPr>
              <w:t>Classroom Interaction: take the count to the Teacher row and write the level. Group Project and Inquiry: stop at the count, this is Stage 1 of three.</w:t>
            </w:r>
          </w:p>
        </w:tc>
      </w:tr>
      <w:tr w:rsidR="00FA0136">
        <w:trPr>
          <w:cantSplit/>
          <w:trHeight w:val="300"/>
          <w:tblHeader/>
        </w:trPr>
        <w:tc>
          <w:tcPr>
            <w:tcW w:w="9317" w:type="dxa"/>
            <w:gridSpan w:val="6"/>
            <w:shd w:val="clear" w:color="auto" w:fill="16385C"/>
            <w:vAlign w:val="center"/>
          </w:tcPr>
          <w:p w:rsidR="00FA0136" w:rsidRDefault="000324B5" w:rsidP="00341383">
            <w:pPr>
              <w:spacing w:after="0"/>
              <w:jc w:val="both"/>
            </w:pPr>
            <w:r>
              <w:rPr>
                <w:b/>
                <w:caps/>
                <w:color w:val="FFFFFF"/>
                <w:sz w:val="15"/>
                <w:szCs w:val="15"/>
              </w:rPr>
              <w:t>BRIEF COMMENTS AND PEDAGOGICAL INTERVENTIONS</w:t>
            </w:r>
            <w:r>
              <w:rPr>
                <w:b/>
                <w:i/>
                <w:color w:val="FFFFFF"/>
                <w:sz w:val="15"/>
                <w:szCs w:val="15"/>
              </w:rPr>
              <w:t xml:space="preserve">     two bullets, one box · suggested good practice, not a Board rule</w:t>
            </w:r>
          </w:p>
        </w:tc>
      </w:tr>
      <w:tr w:rsidR="00FA0136">
        <w:trPr>
          <w:cantSplit/>
          <w:trHeight w:val="1500"/>
        </w:trPr>
        <w:tc>
          <w:tcPr>
            <w:tcW w:w="3060" w:type="dxa"/>
            <w:gridSpan w:val="2"/>
            <w:shd w:val="clear" w:color="auto" w:fill="F2F2F2"/>
          </w:tcPr>
          <w:p w:rsidR="00FA0136" w:rsidRDefault="000324B5" w:rsidP="00341383">
            <w:pPr>
              <w:spacing w:after="30"/>
              <w:jc w:val="both"/>
            </w:pPr>
            <w:r>
              <w:rPr>
                <w:b/>
                <w:sz w:val="16"/>
                <w:szCs w:val="16"/>
              </w:rPr>
              <w:t>THE COMMENT</w:t>
            </w:r>
          </w:p>
          <w:p w:rsidR="00FA0136" w:rsidRDefault="000324B5" w:rsidP="00341383">
            <w:pPr>
              <w:spacing w:after="0"/>
              <w:jc w:val="both"/>
            </w:pPr>
            <w:r>
              <w:rPr>
                <w:sz w:val="16"/>
                <w:szCs w:val="16"/>
              </w:rPr>
              <w:t>One parameter you ticked, and what the Learner actually did.</w:t>
            </w:r>
          </w:p>
        </w:tc>
        <w:tc>
          <w:tcPr>
            <w:tcW w:w="6257" w:type="dxa"/>
            <w:gridSpan w:val="4"/>
            <w:vAlign w:val="center"/>
          </w:tcPr>
          <w:p w:rsidR="00FA0136" w:rsidRDefault="00FA0136" w:rsidP="00341383">
            <w:pPr>
              <w:jc w:val="both"/>
            </w:pPr>
          </w:p>
        </w:tc>
      </w:tr>
      <w:tr w:rsidR="00FA0136">
        <w:trPr>
          <w:cantSplit/>
          <w:trHeight w:val="1700"/>
        </w:trPr>
        <w:tc>
          <w:tcPr>
            <w:tcW w:w="3060" w:type="dxa"/>
            <w:gridSpan w:val="2"/>
            <w:shd w:val="clear" w:color="auto" w:fill="F2F2F2"/>
          </w:tcPr>
          <w:p w:rsidR="00FA0136" w:rsidRDefault="000324B5" w:rsidP="00341383">
            <w:pPr>
              <w:spacing w:after="30"/>
              <w:jc w:val="both"/>
            </w:pPr>
            <w:r>
              <w:rPr>
                <w:b/>
                <w:sz w:val="16"/>
                <w:szCs w:val="16"/>
              </w:rPr>
              <w:t>THE NEXT STEP</w:t>
            </w:r>
          </w:p>
          <w:p w:rsidR="00FA0136" w:rsidRDefault="000324B5" w:rsidP="00341383">
            <w:pPr>
              <w:spacing w:after="0"/>
              <w:jc w:val="both"/>
            </w:pPr>
            <w:r>
              <w:rPr>
                <w:sz w:val="16"/>
                <w:szCs w:val="16"/>
              </w:rPr>
              <w:t>One parameter you did not tick, and what happens next, who does it and by when.</w:t>
            </w:r>
          </w:p>
          <w:p w:rsidR="00FA0136" w:rsidRDefault="000324B5" w:rsidP="00341383">
            <w:pPr>
              <w:spacing w:before="40" w:after="0"/>
              <w:jc w:val="both"/>
            </w:pPr>
            <w:r>
              <w:rPr>
                <w:i/>
                <w:sz w:val="14"/>
                <w:szCs w:val="14"/>
              </w:rPr>
              <w:t>If it did not happen, the next step is about the Learner. If the activity never gave the Learner the chance, the next step is about you.</w:t>
            </w:r>
          </w:p>
        </w:tc>
        <w:tc>
          <w:tcPr>
            <w:tcW w:w="6257" w:type="dxa"/>
            <w:gridSpan w:val="4"/>
            <w:vAlign w:val="center"/>
          </w:tcPr>
          <w:p w:rsidR="00FA0136" w:rsidRDefault="00FA0136" w:rsidP="00341383">
            <w:pPr>
              <w:jc w:val="both"/>
            </w:pPr>
          </w:p>
        </w:tc>
      </w:tr>
    </w:tbl>
    <w:p w:rsidR="00FA0136" w:rsidRDefault="000324B5" w:rsidP="00341383">
      <w:pPr>
        <w:spacing w:after="140"/>
        <w:jc w:val="both"/>
      </w:pPr>
      <w:r>
        <w:rPr>
          <w:i/>
          <w:sz w:val="19"/>
          <w:szCs w:val="19"/>
        </w:rPr>
        <w:t>If your four cannot agree: write both readings in the right-hand column and move on. You are not required to agree.</w:t>
      </w:r>
    </w:p>
    <w:p w:rsidR="00536748" w:rsidRDefault="00536748" w:rsidP="00341383">
      <w:pPr>
        <w:jc w:val="both"/>
      </w:pPr>
    </w:p>
    <w:sectPr w:rsidR="00536748" w:rsidSect="00765541">
      <w:headerReference w:type="default" r:id="rId8"/>
      <w:footerReference w:type="default" r:id="rId9"/>
      <w:pgSz w:w="11909" w:h="16834"/>
      <w:pgMar w:top="1037" w:right="1080" w:bottom="648" w:left="1080" w:header="227" w:footer="17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2A29" w:rsidRDefault="00B32A29" w:rsidP="00E27549">
      <w:pPr>
        <w:spacing w:after="0" w:line="240" w:lineRule="auto"/>
      </w:pPr>
      <w:r>
        <w:separator/>
      </w:r>
    </w:p>
  </w:endnote>
  <w:endnote w:type="continuationSeparator" w:id="1">
    <w:p w:rsidR="00B32A29" w:rsidRDefault="00B32A29" w:rsidP="00E275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1671126"/>
      <w:docPartObj>
        <w:docPartGallery w:val="Page Numbers (Bottom of Page)"/>
        <w:docPartUnique/>
      </w:docPartObj>
    </w:sdtPr>
    <w:sdtContent>
      <w:p w:rsidR="001021F0" w:rsidRDefault="00177F84">
        <w:pPr>
          <w:pStyle w:val="Footer"/>
          <w:jc w:val="center"/>
        </w:pPr>
        <w:fldSimple w:instr=" PAGE   \* MERGEFORMAT ">
          <w:r w:rsidR="00765541">
            <w:rPr>
              <w:noProof/>
            </w:rPr>
            <w:t>10</w:t>
          </w:r>
        </w:fldSimple>
      </w:p>
    </w:sdtContent>
  </w:sdt>
  <w:p w:rsidR="001021F0" w:rsidRDefault="001021F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2A29" w:rsidRDefault="00B32A29" w:rsidP="00E27549">
      <w:pPr>
        <w:spacing w:after="0" w:line="240" w:lineRule="auto"/>
      </w:pPr>
      <w:r>
        <w:separator/>
      </w:r>
    </w:p>
  </w:footnote>
  <w:footnote w:type="continuationSeparator" w:id="1">
    <w:p w:rsidR="00B32A29" w:rsidRDefault="00B32A29" w:rsidP="00E275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549" w:rsidRDefault="0081620F" w:rsidP="001021F0">
    <w:pPr>
      <w:tabs>
        <w:tab w:val="left" w:pos="970"/>
        <w:tab w:val="right" w:pos="9317"/>
      </w:tabs>
      <w:spacing w:after="40"/>
    </w:pPr>
    <w:r>
      <w:rPr>
        <w:noProof/>
      </w:rPr>
      <w:drawing>
        <wp:inline distT="0" distB="0" distL="0" distR="0">
          <wp:extent cx="384048" cy="3840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se.png"/>
                  <pic:cNvPicPr/>
                </pic:nvPicPr>
                <pic:blipFill>
                  <a:blip r:embed="rId1"/>
                  <a:stretch>
                    <a:fillRect/>
                  </a:stretch>
                </pic:blipFill>
                <pic:spPr>
                  <a:xfrm>
                    <a:off x="0" y="0"/>
                    <a:ext cx="384048" cy="384048"/>
                  </a:xfrm>
                  <a:prstGeom prst="rect">
                    <a:avLst/>
                  </a:prstGeom>
                </pic:spPr>
              </pic:pic>
            </a:graphicData>
          </a:graphic>
        </wp:inline>
      </w:drawing>
    </w:r>
    <w:r>
      <w:tab/>
    </w:r>
    <w:r w:rsidR="001021F0">
      <w:tab/>
    </w:r>
    <w:r>
      <w:rPr>
        <w:noProof/>
      </w:rPr>
      <w:drawing>
        <wp:inline distT="0" distB="0" distL="0" distR="0">
          <wp:extent cx="385252" cy="38404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akh.png"/>
                  <pic:cNvPicPr/>
                </pic:nvPicPr>
                <pic:blipFill>
                  <a:blip r:embed="rId2"/>
                  <a:stretch>
                    <a:fillRect/>
                  </a:stretch>
                </pic:blipFill>
                <pic:spPr>
                  <a:xfrm>
                    <a:off x="0" y="0"/>
                    <a:ext cx="385252" cy="384048"/>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37006D1E"/>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077738F"/>
    <w:multiLevelType w:val="hybridMultilevel"/>
    <w:tmpl w:val="1B701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A3C54D6"/>
    <w:multiLevelType w:val="hybridMultilevel"/>
    <w:tmpl w:val="9ED84F10"/>
    <w:lvl w:ilvl="0" w:tplc="0A12B9DC">
      <w:numFmt w:val="bullet"/>
      <w:lvlText w:val="—"/>
      <w:lvlJc w:val="left"/>
      <w:pPr>
        <w:ind w:left="720" w:hanging="360"/>
      </w:pPr>
      <w:rPr>
        <w:rFonts w:ascii="Calibri" w:eastAsiaTheme="minorEastAsia" w:hAnsi="Calibri" w:cs="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804049C"/>
    <w:multiLevelType w:val="hybridMultilevel"/>
    <w:tmpl w:val="B3741164"/>
    <w:lvl w:ilvl="0" w:tplc="6CB83872">
      <w:start w:val="1"/>
      <w:numFmt w:val="decimal"/>
      <w:lvlText w:val="%1."/>
      <w:lvlJc w:val="left"/>
      <w:pPr>
        <w:ind w:left="720" w:hanging="360"/>
      </w:pPr>
      <w:rPr>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88A22AC"/>
    <w:multiLevelType w:val="hybridMultilevel"/>
    <w:tmpl w:val="94E22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91B58A5"/>
    <w:multiLevelType w:val="hybridMultilevel"/>
    <w:tmpl w:val="BF666404"/>
    <w:lvl w:ilvl="0" w:tplc="5FEE9450">
      <w:start w:val="1"/>
      <w:numFmt w:val="decimal"/>
      <w:lvlText w:val="%1."/>
      <w:lvlJc w:val="left"/>
      <w:pPr>
        <w:ind w:left="720" w:hanging="360"/>
      </w:pPr>
      <w:rPr>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73E0A80"/>
    <w:multiLevelType w:val="hybridMultilevel"/>
    <w:tmpl w:val="EBF4A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73F2F9A"/>
    <w:multiLevelType w:val="hybridMultilevel"/>
    <w:tmpl w:val="C9A2CD5E"/>
    <w:lvl w:ilvl="0" w:tplc="1E8AED94">
      <w:numFmt w:val="bullet"/>
      <w:lvlText w:val="—"/>
      <w:lvlJc w:val="left"/>
      <w:pPr>
        <w:ind w:left="720" w:hanging="360"/>
      </w:pPr>
      <w:rPr>
        <w:rFonts w:ascii="Calibri" w:eastAsiaTheme="minorEastAsia" w:hAnsi="Calibri" w:cs="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A800D6D"/>
    <w:multiLevelType w:val="hybridMultilevel"/>
    <w:tmpl w:val="9CBC4DE4"/>
    <w:lvl w:ilvl="0" w:tplc="5FEE9450">
      <w:start w:val="1"/>
      <w:numFmt w:val="decimal"/>
      <w:lvlText w:val="%1."/>
      <w:lvlJc w:val="left"/>
      <w:pPr>
        <w:ind w:left="720" w:hanging="360"/>
      </w:pPr>
      <w:rPr>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0A1E6B"/>
    <w:multiLevelType w:val="hybridMultilevel"/>
    <w:tmpl w:val="92B6E684"/>
    <w:lvl w:ilvl="0" w:tplc="0BDAE97A">
      <w:start w:val="1"/>
      <w:numFmt w:val="decimal"/>
      <w:lvlText w:val="%1."/>
      <w:lvlJc w:val="left"/>
      <w:pPr>
        <w:ind w:left="720" w:hanging="360"/>
      </w:pPr>
      <w:rPr>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D773B20"/>
    <w:multiLevelType w:val="hybridMultilevel"/>
    <w:tmpl w:val="FD509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5614E2D"/>
    <w:multiLevelType w:val="hybridMultilevel"/>
    <w:tmpl w:val="EA2E857A"/>
    <w:lvl w:ilvl="0" w:tplc="D3F017A8">
      <w:numFmt w:val="bullet"/>
      <w:lvlText w:val="—"/>
      <w:lvlJc w:val="left"/>
      <w:pPr>
        <w:ind w:left="720" w:hanging="360"/>
      </w:pPr>
      <w:rPr>
        <w:rFonts w:ascii="Calibri" w:eastAsiaTheme="minorEastAsia" w:hAnsi="Calibri" w:cs="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1D529E9"/>
    <w:multiLevelType w:val="hybridMultilevel"/>
    <w:tmpl w:val="FD5E9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2D75088"/>
    <w:multiLevelType w:val="hybridMultilevel"/>
    <w:tmpl w:val="4D74D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2BD0931"/>
    <w:multiLevelType w:val="hybridMultilevel"/>
    <w:tmpl w:val="3E827406"/>
    <w:lvl w:ilvl="0" w:tplc="6BFC41E8">
      <w:start w:val="1"/>
      <w:numFmt w:val="decimal"/>
      <w:lvlText w:val="%1."/>
      <w:lvlJc w:val="left"/>
      <w:pPr>
        <w:ind w:left="720" w:hanging="360"/>
      </w:pPr>
      <w:rPr>
        <w:sz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21"/>
  </w:num>
  <w:num w:numId="12">
    <w:abstractNumId w:val="10"/>
  </w:num>
  <w:num w:numId="13">
    <w:abstractNumId w:val="18"/>
  </w:num>
  <w:num w:numId="14">
    <w:abstractNumId w:val="15"/>
  </w:num>
  <w:num w:numId="15">
    <w:abstractNumId w:val="12"/>
  </w:num>
  <w:num w:numId="16">
    <w:abstractNumId w:val="19"/>
  </w:num>
  <w:num w:numId="17">
    <w:abstractNumId w:val="14"/>
  </w:num>
  <w:num w:numId="18">
    <w:abstractNumId w:val="13"/>
  </w:num>
  <w:num w:numId="19">
    <w:abstractNumId w:val="20"/>
  </w:num>
  <w:num w:numId="20">
    <w:abstractNumId w:val="16"/>
  </w:num>
  <w:num w:numId="21">
    <w:abstractNumId w:val="22"/>
  </w:num>
  <w:num w:numId="22">
    <w:abstractNumId w:val="17"/>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05"/>
  <w:displayHorizontalDrawingGridEvery w:val="2"/>
  <w:characterSpacingControl w:val="doNotCompress"/>
  <w:footnotePr>
    <w:footnote w:id="0"/>
    <w:footnote w:id="1"/>
  </w:footnotePr>
  <w:endnotePr>
    <w:endnote w:id="0"/>
    <w:endnote w:id="1"/>
  </w:endnotePr>
  <w:compat>
    <w:useFELayout/>
  </w:compat>
  <w:rsids>
    <w:rsidRoot w:val="00B47730"/>
    <w:rsid w:val="000316DA"/>
    <w:rsid w:val="000324B5"/>
    <w:rsid w:val="00034011"/>
    <w:rsid w:val="00034616"/>
    <w:rsid w:val="0006063C"/>
    <w:rsid w:val="001021F0"/>
    <w:rsid w:val="00115C6F"/>
    <w:rsid w:val="0015074B"/>
    <w:rsid w:val="00177F84"/>
    <w:rsid w:val="0019594E"/>
    <w:rsid w:val="00197359"/>
    <w:rsid w:val="001F3A9B"/>
    <w:rsid w:val="00242BCC"/>
    <w:rsid w:val="00246F19"/>
    <w:rsid w:val="0025086A"/>
    <w:rsid w:val="0029639D"/>
    <w:rsid w:val="002A1C74"/>
    <w:rsid w:val="00326F90"/>
    <w:rsid w:val="00341383"/>
    <w:rsid w:val="003D78DE"/>
    <w:rsid w:val="00420D31"/>
    <w:rsid w:val="00507509"/>
    <w:rsid w:val="0052237F"/>
    <w:rsid w:val="00536748"/>
    <w:rsid w:val="00556BA9"/>
    <w:rsid w:val="00565AB7"/>
    <w:rsid w:val="006C7512"/>
    <w:rsid w:val="00711C03"/>
    <w:rsid w:val="0074308E"/>
    <w:rsid w:val="00765541"/>
    <w:rsid w:val="00771B51"/>
    <w:rsid w:val="00772913"/>
    <w:rsid w:val="0081620F"/>
    <w:rsid w:val="00857C7C"/>
    <w:rsid w:val="0091278C"/>
    <w:rsid w:val="00964F31"/>
    <w:rsid w:val="00993506"/>
    <w:rsid w:val="009B3643"/>
    <w:rsid w:val="009B6F2E"/>
    <w:rsid w:val="00A34ACA"/>
    <w:rsid w:val="00A573C8"/>
    <w:rsid w:val="00A611C5"/>
    <w:rsid w:val="00A65795"/>
    <w:rsid w:val="00AA1D8D"/>
    <w:rsid w:val="00AE4F97"/>
    <w:rsid w:val="00AF37CF"/>
    <w:rsid w:val="00B32A29"/>
    <w:rsid w:val="00B47730"/>
    <w:rsid w:val="00BB78A1"/>
    <w:rsid w:val="00BD10E1"/>
    <w:rsid w:val="00C144EC"/>
    <w:rsid w:val="00C25A67"/>
    <w:rsid w:val="00C65690"/>
    <w:rsid w:val="00CB0664"/>
    <w:rsid w:val="00CE31A0"/>
    <w:rsid w:val="00D00B71"/>
    <w:rsid w:val="00D42A67"/>
    <w:rsid w:val="00D46784"/>
    <w:rsid w:val="00D60CDE"/>
    <w:rsid w:val="00D84FB7"/>
    <w:rsid w:val="00D94699"/>
    <w:rsid w:val="00DD35DE"/>
    <w:rsid w:val="00E10AD1"/>
    <w:rsid w:val="00E27549"/>
    <w:rsid w:val="00E50900"/>
    <w:rsid w:val="00E5321A"/>
    <w:rsid w:val="00E94975"/>
    <w:rsid w:val="00E97FD1"/>
    <w:rsid w:val="00EE1148"/>
    <w:rsid w:val="00F655CA"/>
    <w:rsid w:val="00F80C52"/>
    <w:rsid w:val="00F95A57"/>
    <w:rsid w:val="00FA0136"/>
    <w:rsid w:val="00FB1D52"/>
    <w:rsid w:val="00FC693F"/>
    <w:rsid w:val="00FC7040"/>
    <w:rsid w:val="00FF6C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D84F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4FB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10</Pages>
  <Words>4659</Words>
  <Characters>26560</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31157</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Rüchünino Ziephrü</cp:lastModifiedBy>
  <cp:revision>38</cp:revision>
  <dcterms:created xsi:type="dcterms:W3CDTF">2013-12-23T23:15:00Z</dcterms:created>
  <dcterms:modified xsi:type="dcterms:W3CDTF">2026-10-26T04:10:00Z</dcterms:modified>
  <cp:category/>
</cp:coreProperties>
</file>